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EFB" w:rsidRPr="005C1EFB" w:rsidRDefault="006A29E5" w:rsidP="00A07C3B">
      <w:pPr>
        <w:snapToGrid w:val="0"/>
        <w:spacing w:beforeLines="50" w:before="180" w:afterLines="50" w:after="180" w:line="300" w:lineRule="exact"/>
        <w:jc w:val="center"/>
        <w:rPr>
          <w:rFonts w:ascii="Times New Roman" w:eastAsia="標楷體" w:hAnsi="Times New Roman" w:cs="Times New Roman"/>
          <w:b/>
          <w:color w:val="000000" w:themeColor="text1"/>
          <w:sz w:val="28"/>
          <w:szCs w:val="28"/>
        </w:rPr>
      </w:pPr>
      <w:r w:rsidRPr="005C1EFB">
        <w:rPr>
          <w:rFonts w:ascii="Times New Roman" w:eastAsia="標楷體" w:hAnsi="Times New Roman" w:cs="Times New Roman"/>
          <w:b/>
          <w:color w:val="000000" w:themeColor="text1"/>
          <w:sz w:val="28"/>
          <w:szCs w:val="28"/>
        </w:rPr>
        <w:t>馬偕學校財團法人馬偕醫學院</w:t>
      </w:r>
    </w:p>
    <w:p w:rsidR="0097446B" w:rsidRPr="005C1EFB" w:rsidRDefault="006A29E5" w:rsidP="00A07C3B">
      <w:pPr>
        <w:snapToGrid w:val="0"/>
        <w:spacing w:beforeLines="50" w:before="180" w:afterLines="50" w:after="180" w:line="300" w:lineRule="exact"/>
        <w:jc w:val="center"/>
        <w:rPr>
          <w:rFonts w:ascii="Times New Roman" w:eastAsia="標楷體" w:hAnsi="Times New Roman" w:cs="Times New Roman"/>
          <w:b/>
          <w:sz w:val="28"/>
          <w:szCs w:val="28"/>
        </w:rPr>
      </w:pPr>
      <w:r w:rsidRPr="005C1EFB">
        <w:rPr>
          <w:rFonts w:ascii="Times New Roman" w:eastAsia="標楷體" w:hAnsi="Times New Roman" w:cs="Times New Roman"/>
          <w:b/>
          <w:color w:val="000000" w:themeColor="text1"/>
          <w:sz w:val="28"/>
          <w:szCs w:val="28"/>
        </w:rPr>
        <w:t>因應</w:t>
      </w:r>
      <w:r w:rsidRPr="005C1EFB">
        <w:rPr>
          <w:rFonts w:ascii="Times New Roman" w:eastAsia="標楷體" w:hAnsi="Times New Roman" w:cs="Times New Roman"/>
          <w:b/>
          <w:bCs/>
          <w:color w:val="000000" w:themeColor="text1"/>
          <w:kern w:val="0"/>
          <w:sz w:val="28"/>
          <w:szCs w:val="28"/>
        </w:rPr>
        <w:t>嚴重特殊傳染性肺炎</w:t>
      </w:r>
      <w:proofErr w:type="gramStart"/>
      <w:r w:rsidRPr="005C1EFB">
        <w:rPr>
          <w:rFonts w:ascii="Times New Roman" w:eastAsia="標楷體" w:hAnsi="Times New Roman" w:cs="Times New Roman"/>
          <w:b/>
          <w:bCs/>
          <w:color w:val="000000" w:themeColor="text1"/>
          <w:kern w:val="0"/>
          <w:sz w:val="28"/>
          <w:szCs w:val="28"/>
        </w:rPr>
        <w:t>疫</w:t>
      </w:r>
      <w:proofErr w:type="gramEnd"/>
      <w:r w:rsidRPr="005C1EFB">
        <w:rPr>
          <w:rFonts w:ascii="Times New Roman" w:eastAsia="標楷體" w:hAnsi="Times New Roman" w:cs="Times New Roman"/>
          <w:b/>
          <w:bCs/>
          <w:color w:val="000000" w:themeColor="text1"/>
          <w:kern w:val="0"/>
          <w:sz w:val="28"/>
          <w:szCs w:val="28"/>
        </w:rPr>
        <w:t>情</w:t>
      </w:r>
      <w:r w:rsidR="00A608A0" w:rsidRPr="005C1EFB">
        <w:rPr>
          <w:rFonts w:ascii="Times New Roman" w:eastAsia="標楷體" w:hAnsi="Times New Roman" w:cs="Times New Roman"/>
          <w:b/>
          <w:bCs/>
          <w:color w:val="000000" w:themeColor="text1"/>
          <w:kern w:val="0"/>
          <w:sz w:val="28"/>
          <w:szCs w:val="28"/>
        </w:rPr>
        <w:t>授課調整、</w:t>
      </w:r>
      <w:r w:rsidRPr="005C1EFB">
        <w:rPr>
          <w:rFonts w:ascii="Times New Roman" w:eastAsia="標楷體" w:hAnsi="Times New Roman" w:cs="Times New Roman"/>
          <w:b/>
          <w:bCs/>
          <w:color w:val="000000" w:themeColor="text1"/>
          <w:kern w:val="0"/>
          <w:sz w:val="28"/>
          <w:szCs w:val="28"/>
        </w:rPr>
        <w:t>停課</w:t>
      </w:r>
      <w:r w:rsidR="00A608A0" w:rsidRPr="005C1EFB">
        <w:rPr>
          <w:rFonts w:ascii="Times New Roman" w:eastAsia="標楷體" w:hAnsi="Times New Roman" w:cs="Times New Roman"/>
          <w:b/>
          <w:bCs/>
          <w:color w:val="000000" w:themeColor="text1"/>
          <w:kern w:val="0"/>
          <w:sz w:val="28"/>
          <w:szCs w:val="28"/>
        </w:rPr>
        <w:t>、</w:t>
      </w:r>
      <w:proofErr w:type="gramStart"/>
      <w:r w:rsidRPr="005C1EFB">
        <w:rPr>
          <w:rFonts w:ascii="Times New Roman" w:eastAsia="標楷體" w:hAnsi="Times New Roman" w:cs="Times New Roman"/>
          <w:b/>
          <w:bCs/>
          <w:color w:val="000000" w:themeColor="text1"/>
          <w:kern w:val="0"/>
          <w:sz w:val="28"/>
          <w:szCs w:val="28"/>
        </w:rPr>
        <w:t>復課</w:t>
      </w:r>
      <w:r w:rsidR="00790BE2" w:rsidRPr="005C1EFB">
        <w:rPr>
          <w:rFonts w:ascii="Times New Roman" w:eastAsia="標楷體" w:hAnsi="Times New Roman" w:cs="Times New Roman"/>
          <w:b/>
          <w:sz w:val="28"/>
          <w:szCs w:val="28"/>
        </w:rPr>
        <w:t>作業</w:t>
      </w:r>
      <w:proofErr w:type="gramEnd"/>
      <w:r w:rsidR="00790BE2" w:rsidRPr="005C1EFB">
        <w:rPr>
          <w:rFonts w:ascii="Times New Roman" w:eastAsia="標楷體" w:hAnsi="Times New Roman" w:cs="Times New Roman"/>
          <w:b/>
          <w:sz w:val="28"/>
          <w:szCs w:val="28"/>
        </w:rPr>
        <w:t>規定</w:t>
      </w:r>
    </w:p>
    <w:p w:rsidR="00790BE2" w:rsidRPr="005C1EFB" w:rsidRDefault="00790BE2" w:rsidP="00BE1EE9">
      <w:pPr>
        <w:snapToGrid w:val="0"/>
        <w:spacing w:beforeLines="50" w:before="180" w:afterLines="50" w:after="180"/>
        <w:jc w:val="right"/>
        <w:rPr>
          <w:rFonts w:ascii="Times New Roman" w:eastAsia="標楷體" w:hAnsi="Times New Roman" w:cs="Times New Roman"/>
          <w:bCs/>
          <w:color w:val="000000" w:themeColor="text1"/>
          <w:kern w:val="0"/>
          <w:sz w:val="20"/>
          <w:szCs w:val="26"/>
        </w:rPr>
      </w:pPr>
      <w:r w:rsidRPr="005C1EFB">
        <w:rPr>
          <w:rFonts w:ascii="Times New Roman" w:eastAsia="標楷體" w:hAnsi="Times New Roman" w:cs="Times New Roman"/>
          <w:sz w:val="20"/>
          <w:szCs w:val="26"/>
        </w:rPr>
        <w:t>109</w:t>
      </w:r>
      <w:r w:rsidR="0022502A" w:rsidRPr="005C1EFB">
        <w:rPr>
          <w:rFonts w:ascii="Times New Roman" w:eastAsia="標楷體" w:hAnsi="Times New Roman" w:cs="Times New Roman"/>
          <w:sz w:val="20"/>
          <w:szCs w:val="26"/>
        </w:rPr>
        <w:t>年</w:t>
      </w:r>
      <w:r w:rsidR="0022502A" w:rsidRPr="005C1EFB">
        <w:rPr>
          <w:rFonts w:ascii="Times New Roman" w:eastAsia="標楷體" w:hAnsi="Times New Roman" w:cs="Times New Roman"/>
          <w:sz w:val="20"/>
          <w:szCs w:val="26"/>
        </w:rPr>
        <w:t>4</w:t>
      </w:r>
      <w:r w:rsidR="0022502A" w:rsidRPr="005C1EFB">
        <w:rPr>
          <w:rFonts w:ascii="Times New Roman" w:eastAsia="標楷體" w:hAnsi="Times New Roman" w:cs="Times New Roman"/>
          <w:sz w:val="20"/>
          <w:szCs w:val="26"/>
        </w:rPr>
        <w:t>月</w:t>
      </w:r>
      <w:r w:rsidR="0022502A" w:rsidRPr="005C1EFB">
        <w:rPr>
          <w:rFonts w:ascii="Times New Roman" w:eastAsia="標楷體" w:hAnsi="Times New Roman" w:cs="Times New Roman"/>
          <w:sz w:val="20"/>
          <w:szCs w:val="26"/>
        </w:rPr>
        <w:t>9</w:t>
      </w:r>
      <w:r w:rsidR="0022502A" w:rsidRPr="005C1EFB">
        <w:rPr>
          <w:rFonts w:ascii="Times New Roman" w:eastAsia="標楷體" w:hAnsi="Times New Roman" w:cs="Times New Roman"/>
          <w:sz w:val="20"/>
          <w:szCs w:val="26"/>
        </w:rPr>
        <w:t>日</w:t>
      </w:r>
      <w:r w:rsidR="005C1EFB" w:rsidRPr="005C1EFB">
        <w:rPr>
          <w:rFonts w:ascii="Times New Roman" w:eastAsia="標楷體" w:hAnsi="Times New Roman" w:cs="Times New Roman"/>
          <w:sz w:val="20"/>
          <w:szCs w:val="26"/>
        </w:rPr>
        <w:t xml:space="preserve"> </w:t>
      </w:r>
      <w:r w:rsidR="005C1EFB" w:rsidRPr="005C1EFB">
        <w:rPr>
          <w:rFonts w:ascii="Times New Roman" w:eastAsia="標楷體" w:hAnsi="Times New Roman" w:cs="Times New Roman"/>
          <w:sz w:val="20"/>
          <w:szCs w:val="26"/>
        </w:rPr>
        <w:t>嚴重特殊傳染性肺炎防疫小組第三次會議通過</w:t>
      </w:r>
    </w:p>
    <w:p w:rsidR="00CD573E" w:rsidRPr="005C1EFB" w:rsidRDefault="005C1EFB" w:rsidP="005C1EFB">
      <w:pPr>
        <w:pStyle w:val="a3"/>
        <w:numPr>
          <w:ilvl w:val="0"/>
          <w:numId w:val="2"/>
        </w:numPr>
        <w:adjustRightInd w:val="0"/>
        <w:snapToGrid w:val="0"/>
        <w:spacing w:beforeLines="50" w:before="180" w:afterLines="50" w:after="180"/>
        <w:ind w:leftChars="0" w:left="567" w:hanging="567"/>
        <w:rPr>
          <w:rFonts w:ascii="Times New Roman" w:eastAsia="標楷體" w:hAnsi="Times New Roman" w:cs="Times New Roman"/>
          <w:color w:val="000000" w:themeColor="text1"/>
          <w:szCs w:val="26"/>
        </w:rPr>
      </w:pPr>
      <w:r w:rsidRPr="005C1EFB">
        <w:rPr>
          <w:rFonts w:ascii="Times New Roman" w:eastAsia="標楷體" w:hAnsi="Times New Roman" w:cs="Times New Roman"/>
          <w:color w:val="000000" w:themeColor="text1"/>
          <w:szCs w:val="26"/>
        </w:rPr>
        <w:t>目的：</w:t>
      </w:r>
      <w:r w:rsidR="00CD573E" w:rsidRPr="005C1EFB">
        <w:rPr>
          <w:rFonts w:ascii="Times New Roman" w:eastAsia="標楷體" w:hAnsi="Times New Roman" w:cs="Times New Roman"/>
          <w:bCs/>
          <w:color w:val="000000" w:themeColor="text1"/>
          <w:kern w:val="0"/>
          <w:szCs w:val="26"/>
        </w:rPr>
        <w:t>嚴重特殊傳染性肺炎</w:t>
      </w:r>
      <w:proofErr w:type="gramStart"/>
      <w:r w:rsidR="00CD573E" w:rsidRPr="005C1EFB">
        <w:rPr>
          <w:rFonts w:ascii="Times New Roman" w:eastAsia="標楷體" w:hAnsi="Times New Roman" w:cs="Times New Roman"/>
          <w:bCs/>
          <w:color w:val="000000" w:themeColor="text1"/>
          <w:kern w:val="0"/>
          <w:szCs w:val="26"/>
        </w:rPr>
        <w:t>疫</w:t>
      </w:r>
      <w:proofErr w:type="gramEnd"/>
      <w:r w:rsidR="00CD573E" w:rsidRPr="005C1EFB">
        <w:rPr>
          <w:rFonts w:ascii="Times New Roman" w:eastAsia="標楷體" w:hAnsi="Times New Roman" w:cs="Times New Roman"/>
          <w:bCs/>
          <w:color w:val="000000" w:themeColor="text1"/>
          <w:kern w:val="0"/>
          <w:szCs w:val="26"/>
        </w:rPr>
        <w:t>情持續發展</w:t>
      </w:r>
      <w:proofErr w:type="gramStart"/>
      <w:r w:rsidR="00CD573E" w:rsidRPr="005C1EFB">
        <w:rPr>
          <w:rFonts w:ascii="Times New Roman" w:eastAsia="標楷體" w:hAnsi="Times New Roman" w:cs="Times New Roman"/>
          <w:bCs/>
          <w:color w:val="000000" w:themeColor="text1"/>
          <w:kern w:val="0"/>
          <w:szCs w:val="26"/>
        </w:rPr>
        <w:t>期間，</w:t>
      </w:r>
      <w:proofErr w:type="gramEnd"/>
      <w:r w:rsidR="00CD573E" w:rsidRPr="005C1EFB">
        <w:rPr>
          <w:rFonts w:ascii="Times New Roman" w:eastAsia="標楷體" w:hAnsi="Times New Roman" w:cs="Times New Roman"/>
          <w:color w:val="000000" w:themeColor="text1"/>
          <w:kern w:val="0"/>
          <w:szCs w:val="26"/>
        </w:rPr>
        <w:t>學校需配合防疫需求，</w:t>
      </w:r>
      <w:r w:rsidR="00AE625E" w:rsidRPr="005C1EFB">
        <w:rPr>
          <w:rFonts w:ascii="Times New Roman" w:eastAsia="標楷體" w:hAnsi="Times New Roman" w:cs="Times New Roman"/>
          <w:szCs w:val="26"/>
        </w:rPr>
        <w:t>掌握師生動向以保護社區</w:t>
      </w:r>
      <w:r w:rsidR="00CD3D39" w:rsidRPr="005C1EFB">
        <w:rPr>
          <w:rFonts w:ascii="Times New Roman" w:eastAsia="標楷體" w:hAnsi="Times New Roman" w:cs="Times New Roman"/>
          <w:szCs w:val="26"/>
        </w:rPr>
        <w:t>、</w:t>
      </w:r>
      <w:r w:rsidR="00AE625E" w:rsidRPr="005C1EFB">
        <w:rPr>
          <w:rFonts w:ascii="Times New Roman" w:eastAsia="標楷體" w:hAnsi="Times New Roman" w:cs="Times New Roman"/>
          <w:szCs w:val="26"/>
        </w:rPr>
        <w:t>善盡大學的社會責任。同時</w:t>
      </w:r>
      <w:r w:rsidR="00AE625E" w:rsidRPr="005C1EFB">
        <w:rPr>
          <w:rFonts w:ascii="Times New Roman" w:eastAsia="標楷體" w:hAnsi="Times New Roman" w:cs="Times New Roman"/>
          <w:color w:val="000000" w:themeColor="text1"/>
          <w:kern w:val="0"/>
          <w:szCs w:val="26"/>
        </w:rPr>
        <w:t>學校</w:t>
      </w:r>
      <w:r w:rsidR="00CD3D39" w:rsidRPr="005C1EFB">
        <w:rPr>
          <w:rFonts w:ascii="Times New Roman" w:eastAsia="標楷體" w:hAnsi="Times New Roman" w:cs="Times New Roman"/>
          <w:color w:val="000000" w:themeColor="text1"/>
          <w:kern w:val="0"/>
          <w:szCs w:val="26"/>
        </w:rPr>
        <w:t>亦</w:t>
      </w:r>
      <w:r w:rsidR="00AE625E" w:rsidRPr="005C1EFB">
        <w:rPr>
          <w:rFonts w:ascii="Times New Roman" w:eastAsia="標楷體" w:hAnsi="Times New Roman" w:cs="Times New Roman"/>
          <w:szCs w:val="26"/>
        </w:rPr>
        <w:t>應持續</w:t>
      </w:r>
      <w:r w:rsidR="00CD573E" w:rsidRPr="005C1EFB">
        <w:rPr>
          <w:rFonts w:ascii="Times New Roman" w:eastAsia="標楷體" w:hAnsi="Times New Roman" w:cs="Times New Roman"/>
          <w:color w:val="000000" w:themeColor="text1"/>
          <w:kern w:val="0"/>
          <w:szCs w:val="26"/>
        </w:rPr>
        <w:t>提供良好授課學習品質</w:t>
      </w:r>
      <w:r w:rsidR="00CD573E" w:rsidRPr="005C1EFB">
        <w:rPr>
          <w:rFonts w:ascii="Times New Roman" w:eastAsia="標楷體" w:hAnsi="Times New Roman" w:cs="Times New Roman"/>
          <w:szCs w:val="26"/>
        </w:rPr>
        <w:t>，</w:t>
      </w:r>
      <w:r w:rsidR="00AE625E" w:rsidRPr="005C1EFB">
        <w:rPr>
          <w:rFonts w:ascii="Times New Roman" w:eastAsia="標楷體" w:hAnsi="Times New Roman" w:cs="Times New Roman"/>
          <w:szCs w:val="26"/>
        </w:rPr>
        <w:t>避免影響學生就學權益</w:t>
      </w:r>
      <w:r w:rsidR="00CD573E" w:rsidRPr="005C1EFB">
        <w:rPr>
          <w:rFonts w:ascii="Times New Roman" w:eastAsia="標楷體" w:hAnsi="Times New Roman" w:cs="Times New Roman"/>
          <w:szCs w:val="26"/>
        </w:rPr>
        <w:t>，</w:t>
      </w:r>
      <w:r w:rsidR="00AE625E" w:rsidRPr="005C1EFB">
        <w:rPr>
          <w:rFonts w:ascii="Times New Roman" w:eastAsia="標楷體" w:hAnsi="Times New Roman" w:cs="Times New Roman"/>
          <w:szCs w:val="26"/>
        </w:rPr>
        <w:t>特訂定本作業規定</w:t>
      </w:r>
      <w:r w:rsidR="00CD573E" w:rsidRPr="005C1EFB">
        <w:rPr>
          <w:rFonts w:ascii="Times New Roman" w:eastAsia="標楷體" w:hAnsi="Times New Roman" w:cs="Times New Roman"/>
          <w:szCs w:val="26"/>
        </w:rPr>
        <w:t>。</w:t>
      </w:r>
    </w:p>
    <w:p w:rsidR="005C1EFB" w:rsidRPr="005C1EFB" w:rsidRDefault="00A608A0" w:rsidP="005C1EFB">
      <w:pPr>
        <w:pStyle w:val="a3"/>
        <w:numPr>
          <w:ilvl w:val="0"/>
          <w:numId w:val="2"/>
        </w:numPr>
        <w:adjustRightInd w:val="0"/>
        <w:snapToGrid w:val="0"/>
        <w:spacing w:beforeLines="50" w:before="180" w:afterLines="50" w:after="180"/>
        <w:ind w:leftChars="0" w:left="567" w:hanging="567"/>
        <w:rPr>
          <w:rFonts w:ascii="Times New Roman" w:eastAsia="標楷體" w:hAnsi="Times New Roman" w:cs="Times New Roman"/>
          <w:color w:val="000000" w:themeColor="text1"/>
          <w:szCs w:val="26"/>
        </w:rPr>
      </w:pPr>
      <w:r w:rsidRPr="005C1EFB">
        <w:rPr>
          <w:rFonts w:ascii="Times New Roman" w:eastAsia="標楷體" w:hAnsi="Times New Roman" w:cs="Times New Roman"/>
          <w:color w:val="000000" w:themeColor="text1"/>
          <w:szCs w:val="26"/>
        </w:rPr>
        <w:t>依據：教育部</w:t>
      </w:r>
      <w:r w:rsidRPr="005C1EFB">
        <w:rPr>
          <w:rFonts w:ascii="Times New Roman" w:eastAsia="標楷體" w:hAnsi="Times New Roman" w:cs="Times New Roman"/>
          <w:color w:val="000000" w:themeColor="text1"/>
          <w:szCs w:val="26"/>
        </w:rPr>
        <w:t>109</w:t>
      </w:r>
      <w:r w:rsidRPr="005C1EFB">
        <w:rPr>
          <w:rFonts w:ascii="Times New Roman" w:eastAsia="標楷體" w:hAnsi="Times New Roman" w:cs="Times New Roman"/>
          <w:color w:val="000000" w:themeColor="text1"/>
          <w:szCs w:val="26"/>
        </w:rPr>
        <w:t>年</w:t>
      </w:r>
      <w:r w:rsidRPr="005C1EFB">
        <w:rPr>
          <w:rFonts w:ascii="Times New Roman" w:eastAsia="標楷體" w:hAnsi="Times New Roman" w:cs="Times New Roman"/>
          <w:color w:val="000000" w:themeColor="text1"/>
          <w:szCs w:val="26"/>
        </w:rPr>
        <w:t>3</w:t>
      </w:r>
      <w:r w:rsidRPr="005C1EFB">
        <w:rPr>
          <w:rFonts w:ascii="Times New Roman" w:eastAsia="標楷體" w:hAnsi="Times New Roman" w:cs="Times New Roman"/>
          <w:color w:val="000000" w:themeColor="text1"/>
          <w:szCs w:val="26"/>
        </w:rPr>
        <w:t>月</w:t>
      </w:r>
      <w:r w:rsidRPr="005C1EFB">
        <w:rPr>
          <w:rFonts w:ascii="Times New Roman" w:eastAsia="標楷體" w:hAnsi="Times New Roman" w:cs="Times New Roman"/>
          <w:color w:val="000000" w:themeColor="text1"/>
          <w:szCs w:val="26"/>
        </w:rPr>
        <w:t>31</w:t>
      </w:r>
      <w:r w:rsidRPr="005C1EFB">
        <w:rPr>
          <w:rFonts w:ascii="Times New Roman" w:eastAsia="標楷體" w:hAnsi="Times New Roman" w:cs="Times New Roman"/>
          <w:color w:val="000000" w:themeColor="text1"/>
          <w:szCs w:val="26"/>
        </w:rPr>
        <w:t>日｢大專校院因應嚴重特殊傳染性肺炎疫情停課復課及授課因應防疫調整演練注意事項」及本校「因應嚴重特殊傳染性肺炎疫情學生安心就學措施實施要點」。</w:t>
      </w:r>
    </w:p>
    <w:p w:rsidR="005C1EFB" w:rsidRPr="005C1EFB" w:rsidRDefault="00A608A0" w:rsidP="005C1EFB">
      <w:pPr>
        <w:pStyle w:val="a3"/>
        <w:numPr>
          <w:ilvl w:val="0"/>
          <w:numId w:val="2"/>
        </w:numPr>
        <w:adjustRightInd w:val="0"/>
        <w:snapToGrid w:val="0"/>
        <w:spacing w:beforeLines="50" w:before="180" w:afterLines="50" w:after="180"/>
        <w:ind w:leftChars="0" w:left="567" w:hanging="567"/>
        <w:rPr>
          <w:rFonts w:ascii="Times New Roman" w:eastAsia="標楷體" w:hAnsi="Times New Roman" w:cs="Times New Roman"/>
          <w:color w:val="000000" w:themeColor="text1"/>
          <w:szCs w:val="26"/>
        </w:rPr>
      </w:pPr>
      <w:r w:rsidRPr="005C1EFB">
        <w:rPr>
          <w:rFonts w:ascii="Times New Roman" w:eastAsia="標楷體" w:hAnsi="Times New Roman" w:cs="Times New Roman"/>
          <w:color w:val="000000" w:themeColor="text1"/>
          <w:szCs w:val="26"/>
        </w:rPr>
        <w:t>因應</w:t>
      </w:r>
      <w:proofErr w:type="gramStart"/>
      <w:r w:rsidRPr="005C1EFB">
        <w:rPr>
          <w:rFonts w:ascii="Times New Roman" w:eastAsia="標楷體" w:hAnsi="Times New Roman" w:cs="Times New Roman"/>
          <w:bCs/>
          <w:color w:val="000000" w:themeColor="text1"/>
          <w:kern w:val="0"/>
          <w:szCs w:val="26"/>
        </w:rPr>
        <w:t>疫</w:t>
      </w:r>
      <w:proofErr w:type="gramEnd"/>
      <w:r w:rsidRPr="005C1EFB">
        <w:rPr>
          <w:rFonts w:ascii="Times New Roman" w:eastAsia="標楷體" w:hAnsi="Times New Roman" w:cs="Times New Roman"/>
          <w:bCs/>
          <w:color w:val="000000" w:themeColor="text1"/>
          <w:kern w:val="0"/>
          <w:szCs w:val="26"/>
        </w:rPr>
        <w:t>情</w:t>
      </w:r>
      <w:r w:rsidRPr="005C1EFB">
        <w:rPr>
          <w:rFonts w:ascii="Times New Roman" w:eastAsia="標楷體" w:hAnsi="Times New Roman" w:cs="Times New Roman"/>
          <w:color w:val="000000" w:themeColor="text1"/>
          <w:kern w:val="0"/>
          <w:szCs w:val="26"/>
        </w:rPr>
        <w:t>作為：依</w:t>
      </w:r>
      <w:proofErr w:type="gramStart"/>
      <w:r w:rsidRPr="005C1EFB">
        <w:rPr>
          <w:rFonts w:ascii="Times New Roman" w:eastAsia="標楷體" w:hAnsi="Times New Roman" w:cs="Times New Roman"/>
          <w:color w:val="000000" w:themeColor="text1"/>
          <w:kern w:val="0"/>
          <w:szCs w:val="26"/>
        </w:rPr>
        <w:t>疫</w:t>
      </w:r>
      <w:proofErr w:type="gramEnd"/>
      <w:r w:rsidRPr="005C1EFB">
        <w:rPr>
          <w:rFonts w:ascii="Times New Roman" w:eastAsia="標楷體" w:hAnsi="Times New Roman" w:cs="Times New Roman"/>
          <w:color w:val="000000" w:themeColor="text1"/>
          <w:kern w:val="0"/>
          <w:szCs w:val="26"/>
        </w:rPr>
        <w:t>情風險程度由低至高，區分為「因應防疫之授課調整及演練」、「因應確診病例之</w:t>
      </w:r>
      <w:proofErr w:type="gramStart"/>
      <w:r w:rsidRPr="005C1EFB">
        <w:rPr>
          <w:rFonts w:ascii="Times New Roman" w:eastAsia="標楷體" w:hAnsi="Times New Roman" w:cs="Times New Roman"/>
          <w:color w:val="000000" w:themeColor="text1"/>
          <w:kern w:val="0"/>
          <w:szCs w:val="26"/>
        </w:rPr>
        <w:t>停課復課</w:t>
      </w:r>
      <w:proofErr w:type="gramEnd"/>
      <w:r w:rsidRPr="005C1EFB">
        <w:rPr>
          <w:rFonts w:ascii="Times New Roman" w:eastAsia="標楷體" w:hAnsi="Times New Roman" w:cs="Times New Roman"/>
          <w:color w:val="000000" w:themeColor="text1"/>
          <w:kern w:val="0"/>
          <w:szCs w:val="26"/>
        </w:rPr>
        <w:t>」</w:t>
      </w:r>
      <w:r w:rsidR="0022502A" w:rsidRPr="005C1EFB">
        <w:rPr>
          <w:rFonts w:ascii="Times New Roman" w:eastAsia="標楷體" w:hAnsi="Times New Roman" w:cs="Times New Roman"/>
          <w:color w:val="000000" w:themeColor="text1"/>
          <w:kern w:val="0"/>
          <w:szCs w:val="26"/>
        </w:rPr>
        <w:t>及</w:t>
      </w:r>
      <w:r w:rsidRPr="005C1EFB">
        <w:rPr>
          <w:rFonts w:ascii="Times New Roman" w:eastAsia="標楷體" w:hAnsi="Times New Roman" w:cs="Times New Roman"/>
          <w:color w:val="000000" w:themeColor="text1"/>
          <w:kern w:val="0"/>
          <w:szCs w:val="26"/>
        </w:rPr>
        <w:t>「因應指揮中心指示之</w:t>
      </w:r>
      <w:proofErr w:type="gramStart"/>
      <w:r w:rsidRPr="005C1EFB">
        <w:rPr>
          <w:rFonts w:ascii="Times New Roman" w:eastAsia="標楷體" w:hAnsi="Times New Roman" w:cs="Times New Roman"/>
          <w:color w:val="000000" w:themeColor="text1"/>
          <w:kern w:val="0"/>
          <w:szCs w:val="26"/>
        </w:rPr>
        <w:t>停課復課</w:t>
      </w:r>
      <w:proofErr w:type="gramEnd"/>
      <w:r w:rsidRPr="005C1EFB">
        <w:rPr>
          <w:rFonts w:ascii="Times New Roman" w:eastAsia="標楷體" w:hAnsi="Times New Roman" w:cs="Times New Roman"/>
          <w:color w:val="000000" w:themeColor="text1"/>
          <w:kern w:val="0"/>
          <w:szCs w:val="26"/>
        </w:rPr>
        <w:t>」等。</w:t>
      </w:r>
    </w:p>
    <w:p w:rsidR="00BE1EE9" w:rsidRPr="005C1EFB" w:rsidRDefault="00CD573E" w:rsidP="005C1EFB">
      <w:pPr>
        <w:pStyle w:val="a3"/>
        <w:numPr>
          <w:ilvl w:val="0"/>
          <w:numId w:val="2"/>
        </w:numPr>
        <w:adjustRightInd w:val="0"/>
        <w:snapToGrid w:val="0"/>
        <w:spacing w:beforeLines="50" w:before="180" w:afterLines="50" w:after="180"/>
        <w:ind w:leftChars="0" w:left="567" w:hanging="567"/>
        <w:rPr>
          <w:rFonts w:ascii="Times New Roman" w:eastAsia="標楷體" w:hAnsi="Times New Roman" w:cs="Times New Roman"/>
          <w:color w:val="000000" w:themeColor="text1"/>
          <w:szCs w:val="26"/>
        </w:rPr>
      </w:pPr>
      <w:r w:rsidRPr="005C1EFB">
        <w:rPr>
          <w:rFonts w:ascii="Times New Roman" w:eastAsia="標楷體" w:hAnsi="Times New Roman" w:cs="Times New Roman"/>
          <w:color w:val="000000" w:themeColor="text1"/>
          <w:kern w:val="0"/>
          <w:szCs w:val="26"/>
        </w:rPr>
        <w:t>「因應防疫之授課調整及演練」：</w:t>
      </w:r>
    </w:p>
    <w:p w:rsidR="004C4A25" w:rsidRPr="005C1EFB" w:rsidRDefault="005C1EFB" w:rsidP="00BE1EE9">
      <w:pPr>
        <w:pStyle w:val="a3"/>
        <w:adjustRightInd w:val="0"/>
        <w:snapToGrid w:val="0"/>
        <w:spacing w:beforeLines="50" w:before="180" w:afterLines="50" w:after="180"/>
        <w:ind w:leftChars="0" w:left="482"/>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color w:val="000000" w:themeColor="text1"/>
          <w:kern w:val="0"/>
          <w:szCs w:val="26"/>
        </w:rPr>
        <w:t xml:space="preserve"> </w:t>
      </w:r>
      <w:r w:rsidR="00AE625E" w:rsidRPr="005C1EFB">
        <w:rPr>
          <w:rFonts w:ascii="Times New Roman" w:eastAsia="標楷體" w:hAnsi="Times New Roman" w:cs="Times New Roman"/>
          <w:color w:val="000000" w:themeColor="text1"/>
          <w:kern w:val="0"/>
          <w:szCs w:val="26"/>
        </w:rPr>
        <w:t>當學校沒有確</w:t>
      </w:r>
      <w:proofErr w:type="gramStart"/>
      <w:r w:rsidR="00AE625E" w:rsidRPr="005C1EFB">
        <w:rPr>
          <w:rFonts w:ascii="Times New Roman" w:eastAsia="標楷體" w:hAnsi="Times New Roman" w:cs="Times New Roman"/>
          <w:color w:val="000000" w:themeColor="text1"/>
          <w:kern w:val="0"/>
          <w:szCs w:val="26"/>
        </w:rPr>
        <w:t>診病例時</w:t>
      </w:r>
      <w:proofErr w:type="gramEnd"/>
      <w:r w:rsidR="00AE625E" w:rsidRPr="005C1EFB">
        <w:rPr>
          <w:rFonts w:ascii="Times New Roman" w:eastAsia="標楷體" w:hAnsi="Times New Roman" w:cs="Times New Roman"/>
          <w:color w:val="000000" w:themeColor="text1"/>
          <w:kern w:val="0"/>
          <w:szCs w:val="26"/>
        </w:rPr>
        <w:t>，為因應</w:t>
      </w:r>
      <w:proofErr w:type="gramStart"/>
      <w:r w:rsidR="00AE625E" w:rsidRPr="005C1EFB">
        <w:rPr>
          <w:rFonts w:ascii="Times New Roman" w:eastAsia="標楷體" w:hAnsi="Times New Roman" w:cs="Times New Roman"/>
          <w:color w:val="000000" w:themeColor="text1"/>
          <w:kern w:val="0"/>
          <w:szCs w:val="26"/>
        </w:rPr>
        <w:t>疫</w:t>
      </w:r>
      <w:proofErr w:type="gramEnd"/>
      <w:r w:rsidR="00AE625E" w:rsidRPr="005C1EFB">
        <w:rPr>
          <w:rFonts w:ascii="Times New Roman" w:eastAsia="標楷體" w:hAnsi="Times New Roman" w:cs="Times New Roman"/>
          <w:color w:val="000000" w:themeColor="text1"/>
          <w:kern w:val="0"/>
          <w:szCs w:val="26"/>
        </w:rPr>
        <w:t>情</w:t>
      </w:r>
      <w:r w:rsidR="00267D5E" w:rsidRPr="005C1EFB">
        <w:rPr>
          <w:rFonts w:ascii="Times New Roman" w:eastAsia="標楷體" w:hAnsi="Times New Roman" w:cs="Times New Roman"/>
          <w:color w:val="000000" w:themeColor="text1"/>
          <w:kern w:val="0"/>
          <w:szCs w:val="26"/>
        </w:rPr>
        <w:t>可能發展</w:t>
      </w:r>
      <w:r w:rsidR="00AE625E" w:rsidRPr="005C1EFB">
        <w:rPr>
          <w:rFonts w:ascii="Times New Roman" w:eastAsia="標楷體" w:hAnsi="Times New Roman" w:cs="Times New Roman"/>
          <w:color w:val="000000" w:themeColor="text1"/>
          <w:kern w:val="0"/>
          <w:szCs w:val="26"/>
        </w:rPr>
        <w:t>，</w:t>
      </w:r>
      <w:proofErr w:type="gramStart"/>
      <w:r w:rsidR="00267D5E" w:rsidRPr="005C1EFB">
        <w:rPr>
          <w:rFonts w:ascii="Times New Roman" w:eastAsia="標楷體" w:hAnsi="Times New Roman" w:cs="Times New Roman"/>
          <w:color w:val="000000" w:themeColor="text1"/>
          <w:kern w:val="0"/>
          <w:szCs w:val="26"/>
        </w:rPr>
        <w:t>採</w:t>
      </w:r>
      <w:proofErr w:type="gramEnd"/>
      <w:r w:rsidR="00CD573E" w:rsidRPr="005C1EFB">
        <w:rPr>
          <w:rFonts w:ascii="Times New Roman" w:eastAsia="標楷體" w:hAnsi="Times New Roman" w:cs="Times New Roman"/>
          <w:color w:val="000000" w:themeColor="text1"/>
          <w:kern w:val="0"/>
          <w:szCs w:val="26"/>
        </w:rPr>
        <w:t>以下作為：</w:t>
      </w:r>
    </w:p>
    <w:p w:rsidR="00103EEB" w:rsidRPr="005C1EFB" w:rsidRDefault="00103EEB" w:rsidP="00BE1EE9">
      <w:pPr>
        <w:pStyle w:val="a3"/>
        <w:numPr>
          <w:ilvl w:val="0"/>
          <w:numId w:val="3"/>
        </w:numPr>
        <w:adjustRightInd w:val="0"/>
        <w:snapToGrid w:val="0"/>
        <w:spacing w:beforeLines="50" w:before="180" w:afterLines="50" w:after="180"/>
        <w:ind w:leftChars="0"/>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color w:val="000000" w:themeColor="text1"/>
          <w:kern w:val="0"/>
          <w:szCs w:val="26"/>
        </w:rPr>
        <w:t>擬定</w:t>
      </w:r>
      <w:r w:rsidR="00267D5E" w:rsidRPr="005C1EFB">
        <w:rPr>
          <w:rFonts w:ascii="Times New Roman" w:eastAsia="標楷體" w:hAnsi="Times New Roman" w:cs="Times New Roman"/>
          <w:color w:val="000000" w:themeColor="text1"/>
          <w:kern w:val="0"/>
          <w:szCs w:val="26"/>
        </w:rPr>
        <w:t>課程人數調整計畫：</w:t>
      </w:r>
    </w:p>
    <w:p w:rsidR="00103EEB" w:rsidRPr="005C1EFB" w:rsidRDefault="00CD573E" w:rsidP="005C1EFB">
      <w:pPr>
        <w:pStyle w:val="a3"/>
        <w:numPr>
          <w:ilvl w:val="0"/>
          <w:numId w:val="4"/>
        </w:numPr>
        <w:adjustRightInd w:val="0"/>
        <w:snapToGrid w:val="0"/>
        <w:spacing w:beforeLines="50" w:before="180" w:afterLines="50" w:after="180"/>
        <w:ind w:leftChars="0" w:left="993" w:hanging="288"/>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color w:val="000000" w:themeColor="text1"/>
          <w:kern w:val="0"/>
          <w:szCs w:val="26"/>
        </w:rPr>
        <w:t>針對</w:t>
      </w:r>
      <w:r w:rsidR="00267D5E" w:rsidRPr="005C1EFB">
        <w:rPr>
          <w:rFonts w:ascii="Times New Roman" w:eastAsia="標楷體" w:hAnsi="Times New Roman" w:cs="Times New Roman"/>
          <w:color w:val="000000" w:themeColor="text1"/>
          <w:kern w:val="0"/>
          <w:szCs w:val="26"/>
        </w:rPr>
        <w:t>4</w:t>
      </w:r>
      <w:r w:rsidRPr="005C1EFB">
        <w:rPr>
          <w:rFonts w:ascii="Times New Roman" w:eastAsia="標楷體" w:hAnsi="Times New Roman" w:cs="Times New Roman"/>
          <w:color w:val="000000" w:themeColor="text1"/>
          <w:kern w:val="0"/>
          <w:szCs w:val="26"/>
        </w:rPr>
        <w:t>0</w:t>
      </w:r>
      <w:r w:rsidR="00267D5E" w:rsidRPr="005C1EFB">
        <w:rPr>
          <w:rFonts w:ascii="Times New Roman" w:eastAsia="標楷體" w:hAnsi="Times New Roman" w:cs="Times New Roman"/>
          <w:color w:val="000000" w:themeColor="text1"/>
          <w:kern w:val="0"/>
          <w:szCs w:val="26"/>
        </w:rPr>
        <w:t>~59</w:t>
      </w:r>
      <w:r w:rsidRPr="005C1EFB">
        <w:rPr>
          <w:rFonts w:ascii="Times New Roman" w:eastAsia="標楷體" w:hAnsi="Times New Roman" w:cs="Times New Roman"/>
          <w:color w:val="000000" w:themeColor="text1"/>
          <w:kern w:val="0"/>
          <w:szCs w:val="26"/>
        </w:rPr>
        <w:t>人之課程，</w:t>
      </w:r>
      <w:r w:rsidR="00267D5E" w:rsidRPr="005C1EFB">
        <w:rPr>
          <w:rFonts w:ascii="Times New Roman" w:eastAsia="標楷體" w:hAnsi="Times New Roman" w:cs="Times New Roman"/>
          <w:color w:val="000000" w:themeColor="text1"/>
          <w:kern w:val="0"/>
          <w:szCs w:val="26"/>
        </w:rPr>
        <w:t>安排於通風條件良好大教室，盡可能達</w:t>
      </w:r>
      <w:r w:rsidR="0064690D" w:rsidRPr="005C1EFB">
        <w:rPr>
          <w:rFonts w:ascii="Times New Roman" w:eastAsia="標楷體" w:hAnsi="Times New Roman" w:cs="Times New Roman"/>
          <w:color w:val="000000" w:themeColor="text1"/>
          <w:kern w:val="0"/>
          <w:szCs w:val="26"/>
        </w:rPr>
        <w:t>到座位</w:t>
      </w:r>
      <w:r w:rsidR="00267D5E" w:rsidRPr="005C1EFB">
        <w:rPr>
          <w:rFonts w:ascii="Times New Roman" w:eastAsia="標楷體" w:hAnsi="Times New Roman" w:cs="Times New Roman"/>
          <w:color w:val="000000" w:themeColor="text1"/>
          <w:kern w:val="0"/>
          <w:szCs w:val="26"/>
        </w:rPr>
        <w:t>距離</w:t>
      </w:r>
      <w:r w:rsidR="00267D5E" w:rsidRPr="005C1EFB">
        <w:rPr>
          <w:rFonts w:ascii="Times New Roman" w:eastAsia="標楷體" w:hAnsi="Times New Roman" w:cs="Times New Roman"/>
          <w:color w:val="000000" w:themeColor="text1"/>
          <w:kern w:val="0"/>
          <w:szCs w:val="26"/>
        </w:rPr>
        <w:t>1</w:t>
      </w:r>
      <w:r w:rsidR="00267D5E" w:rsidRPr="005C1EFB">
        <w:rPr>
          <w:rFonts w:ascii="Times New Roman" w:eastAsia="標楷體" w:hAnsi="Times New Roman" w:cs="Times New Roman"/>
          <w:color w:val="000000" w:themeColor="text1"/>
          <w:kern w:val="0"/>
          <w:szCs w:val="26"/>
        </w:rPr>
        <w:t>公尺以上，課程進行時，開啟門窗以保持通風。</w:t>
      </w:r>
    </w:p>
    <w:p w:rsidR="00103EEB" w:rsidRPr="005C1EFB" w:rsidRDefault="00267D5E" w:rsidP="005C1EFB">
      <w:pPr>
        <w:pStyle w:val="a3"/>
        <w:numPr>
          <w:ilvl w:val="0"/>
          <w:numId w:val="4"/>
        </w:numPr>
        <w:adjustRightInd w:val="0"/>
        <w:snapToGrid w:val="0"/>
        <w:spacing w:beforeLines="50" w:before="180" w:afterLines="50" w:after="180"/>
        <w:ind w:leftChars="0" w:left="993" w:hanging="288"/>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color w:val="000000" w:themeColor="text1"/>
          <w:kern w:val="0"/>
          <w:szCs w:val="26"/>
        </w:rPr>
        <w:t>針對</w:t>
      </w:r>
      <w:r w:rsidRPr="005C1EFB">
        <w:rPr>
          <w:rFonts w:ascii="Times New Roman" w:eastAsia="標楷體" w:hAnsi="Times New Roman" w:cs="Times New Roman"/>
          <w:color w:val="000000" w:themeColor="text1"/>
          <w:kern w:val="0"/>
          <w:szCs w:val="26"/>
        </w:rPr>
        <w:t>60</w:t>
      </w:r>
      <w:r w:rsidRPr="005C1EFB">
        <w:rPr>
          <w:rFonts w:ascii="Times New Roman" w:eastAsia="標楷體" w:hAnsi="Times New Roman" w:cs="Times New Roman"/>
          <w:color w:val="000000" w:themeColor="text1"/>
          <w:kern w:val="0"/>
          <w:szCs w:val="26"/>
        </w:rPr>
        <w:t>人以上課程，採取分班</w:t>
      </w:r>
      <w:r w:rsidR="00103EEB" w:rsidRPr="005C1EFB">
        <w:rPr>
          <w:rFonts w:ascii="Times New Roman" w:eastAsia="標楷體" w:hAnsi="Times New Roman" w:cs="Times New Roman"/>
          <w:color w:val="000000" w:themeColor="text1"/>
          <w:kern w:val="0"/>
          <w:szCs w:val="26"/>
        </w:rPr>
        <w:t>(</w:t>
      </w:r>
      <w:r w:rsidR="00103EEB" w:rsidRPr="005C1EFB">
        <w:rPr>
          <w:rFonts w:ascii="Times New Roman" w:eastAsia="標楷體" w:hAnsi="Times New Roman" w:cs="Times New Roman"/>
          <w:color w:val="000000" w:themeColor="text1"/>
          <w:kern w:val="0"/>
          <w:szCs w:val="26"/>
        </w:rPr>
        <w:t>同一時間不同教室</w:t>
      </w:r>
      <w:r w:rsidR="00103EEB" w:rsidRPr="005C1EFB">
        <w:rPr>
          <w:rFonts w:ascii="Times New Roman" w:eastAsia="標楷體" w:hAnsi="Times New Roman" w:cs="Times New Roman"/>
          <w:color w:val="000000" w:themeColor="text1"/>
          <w:kern w:val="0"/>
          <w:szCs w:val="26"/>
        </w:rPr>
        <w:t>)</w:t>
      </w:r>
      <w:r w:rsidRPr="005C1EFB">
        <w:rPr>
          <w:rFonts w:ascii="Times New Roman" w:eastAsia="標楷體" w:hAnsi="Times New Roman" w:cs="Times New Roman"/>
          <w:color w:val="000000" w:themeColor="text1"/>
          <w:kern w:val="0"/>
          <w:szCs w:val="26"/>
        </w:rPr>
        <w:t>上課</w:t>
      </w:r>
      <w:r w:rsidR="00103EEB" w:rsidRPr="005C1EFB">
        <w:rPr>
          <w:rFonts w:ascii="Times New Roman" w:eastAsia="標楷體" w:hAnsi="Times New Roman" w:cs="Times New Roman"/>
          <w:color w:val="000000" w:themeColor="text1"/>
          <w:kern w:val="0"/>
          <w:szCs w:val="26"/>
        </w:rPr>
        <w:t>。</w:t>
      </w:r>
    </w:p>
    <w:p w:rsidR="00103EEB" w:rsidRPr="005C1EFB" w:rsidRDefault="00103EEB" w:rsidP="005C1EFB">
      <w:pPr>
        <w:pStyle w:val="a3"/>
        <w:numPr>
          <w:ilvl w:val="0"/>
          <w:numId w:val="4"/>
        </w:numPr>
        <w:adjustRightInd w:val="0"/>
        <w:snapToGrid w:val="0"/>
        <w:spacing w:beforeLines="50" w:before="180" w:afterLines="50" w:after="180"/>
        <w:ind w:leftChars="0" w:left="993" w:hanging="288"/>
        <w:rPr>
          <w:rFonts w:ascii="Times New Roman" w:eastAsia="標楷體" w:hAnsi="Times New Roman" w:cs="Times New Roman"/>
          <w:color w:val="000000" w:themeColor="text1"/>
          <w:szCs w:val="26"/>
        </w:rPr>
      </w:pPr>
      <w:r w:rsidRPr="005C1EFB">
        <w:rPr>
          <w:rFonts w:ascii="Times New Roman" w:eastAsia="標楷體" w:hAnsi="Times New Roman" w:cs="Times New Roman"/>
          <w:color w:val="000000" w:themeColor="text1"/>
          <w:kern w:val="0"/>
          <w:szCs w:val="26"/>
        </w:rPr>
        <w:t>安排於通風條件較為不佳的空間的課程，以重新安排至通風條件良好場所為原則。</w:t>
      </w:r>
    </w:p>
    <w:p w:rsidR="00103EEB" w:rsidRPr="005C1EFB" w:rsidRDefault="00103EEB" w:rsidP="00BE1EE9">
      <w:pPr>
        <w:pStyle w:val="a3"/>
        <w:numPr>
          <w:ilvl w:val="0"/>
          <w:numId w:val="3"/>
        </w:numPr>
        <w:adjustRightInd w:val="0"/>
        <w:snapToGrid w:val="0"/>
        <w:spacing w:beforeLines="50" w:before="180" w:afterLines="50" w:after="180"/>
        <w:ind w:leftChars="0"/>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color w:val="000000" w:themeColor="text1"/>
          <w:kern w:val="0"/>
          <w:szCs w:val="26"/>
        </w:rPr>
        <w:t>課程授課方式調整準備：</w:t>
      </w:r>
      <w:r w:rsidR="00F71A7B" w:rsidRPr="005C1EFB">
        <w:rPr>
          <w:rFonts w:ascii="Times New Roman" w:eastAsia="標楷體" w:hAnsi="Times New Roman" w:cs="Times New Roman"/>
          <w:color w:val="000000" w:themeColor="text1"/>
          <w:kern w:val="0"/>
          <w:szCs w:val="26"/>
        </w:rPr>
        <w:t xml:space="preserve"> </w:t>
      </w:r>
    </w:p>
    <w:p w:rsidR="003B0D18" w:rsidRPr="005C1EFB" w:rsidRDefault="003B0D18" w:rsidP="00BE1EE9">
      <w:pPr>
        <w:pStyle w:val="a3"/>
        <w:numPr>
          <w:ilvl w:val="2"/>
          <w:numId w:val="7"/>
        </w:numPr>
        <w:adjustRightInd w:val="0"/>
        <w:snapToGrid w:val="0"/>
        <w:spacing w:beforeLines="50" w:before="180" w:afterLines="50" w:after="180"/>
        <w:ind w:leftChars="0" w:left="1185" w:hanging="482"/>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szCs w:val="26"/>
        </w:rPr>
        <w:t>講授課程於停課期間以遠距教學進行為原則；相關實驗、實習或實作等無法以遠距教學進行之課程，則以復課後，以實體授課進行補課為原則。</w:t>
      </w:r>
    </w:p>
    <w:p w:rsidR="00422588" w:rsidRPr="005C1EFB" w:rsidRDefault="00422588" w:rsidP="00BE1EE9">
      <w:pPr>
        <w:pStyle w:val="a3"/>
        <w:numPr>
          <w:ilvl w:val="2"/>
          <w:numId w:val="7"/>
        </w:numPr>
        <w:adjustRightInd w:val="0"/>
        <w:snapToGrid w:val="0"/>
        <w:spacing w:beforeLines="50" w:before="180" w:afterLines="50" w:after="180"/>
        <w:ind w:leftChars="0" w:left="1185" w:hanging="482"/>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color w:val="000000" w:themeColor="text1"/>
          <w:kern w:val="0"/>
          <w:szCs w:val="26"/>
        </w:rPr>
        <w:t>編撰遠距與數位教學教師指引，增進本校專兼任教師對於同步與非同步教學的認識。</w:t>
      </w:r>
    </w:p>
    <w:p w:rsidR="00422588" w:rsidRPr="005C1EFB" w:rsidRDefault="00FC3FA3" w:rsidP="00BE1EE9">
      <w:pPr>
        <w:pStyle w:val="a3"/>
        <w:numPr>
          <w:ilvl w:val="2"/>
          <w:numId w:val="7"/>
        </w:numPr>
        <w:adjustRightInd w:val="0"/>
        <w:snapToGrid w:val="0"/>
        <w:spacing w:beforeLines="50" w:before="180" w:afterLines="50" w:after="180"/>
        <w:ind w:leftChars="0" w:left="1185" w:hanging="482"/>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color w:val="000000" w:themeColor="text1"/>
          <w:kern w:val="0"/>
          <w:szCs w:val="26"/>
        </w:rPr>
        <w:t>辦理</w:t>
      </w:r>
      <w:r w:rsidR="00422588" w:rsidRPr="005C1EFB">
        <w:rPr>
          <w:rFonts w:ascii="Times New Roman" w:eastAsia="標楷體" w:hAnsi="Times New Roman" w:cs="Times New Roman"/>
          <w:color w:val="000000" w:themeColor="text1"/>
          <w:kern w:val="0"/>
          <w:szCs w:val="26"/>
        </w:rPr>
        <w:t>教師</w:t>
      </w:r>
      <w:r w:rsidR="0022502A" w:rsidRPr="005C1EFB">
        <w:rPr>
          <w:rFonts w:ascii="Times New Roman" w:eastAsia="標楷體" w:hAnsi="Times New Roman" w:cs="Times New Roman"/>
          <w:szCs w:val="26"/>
        </w:rPr>
        <w:t>遠距教學</w:t>
      </w:r>
      <w:r w:rsidRPr="005C1EFB">
        <w:rPr>
          <w:rFonts w:ascii="Times New Roman" w:eastAsia="標楷體" w:hAnsi="Times New Roman" w:cs="Times New Roman"/>
          <w:color w:val="000000" w:themeColor="text1"/>
          <w:kern w:val="0"/>
          <w:szCs w:val="26"/>
        </w:rPr>
        <w:t>研習活動，</w:t>
      </w:r>
      <w:r w:rsidR="00422588" w:rsidRPr="005C1EFB">
        <w:rPr>
          <w:rFonts w:ascii="Times New Roman" w:eastAsia="標楷體" w:hAnsi="Times New Roman" w:cs="Times New Roman"/>
          <w:color w:val="000000" w:themeColor="text1"/>
          <w:kern w:val="0"/>
          <w:szCs w:val="26"/>
        </w:rPr>
        <w:t>建置遠距教學種子教師資料庫。</w:t>
      </w:r>
    </w:p>
    <w:p w:rsidR="00422588" w:rsidRPr="005C1EFB" w:rsidRDefault="00422588" w:rsidP="00BE1EE9">
      <w:pPr>
        <w:pStyle w:val="a3"/>
        <w:numPr>
          <w:ilvl w:val="2"/>
          <w:numId w:val="7"/>
        </w:numPr>
        <w:adjustRightInd w:val="0"/>
        <w:snapToGrid w:val="0"/>
        <w:spacing w:beforeLines="50" w:before="180" w:afterLines="50" w:after="180"/>
        <w:ind w:leftChars="0" w:left="1185" w:hanging="482"/>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color w:val="000000" w:themeColor="text1"/>
          <w:kern w:val="0"/>
          <w:szCs w:val="26"/>
        </w:rPr>
        <w:t>辦理職員及</w:t>
      </w:r>
      <w:r w:rsidR="0064690D" w:rsidRPr="005C1EFB">
        <w:rPr>
          <w:rFonts w:ascii="Times New Roman" w:eastAsia="標楷體" w:hAnsi="Times New Roman" w:cs="Times New Roman"/>
          <w:color w:val="000000" w:themeColor="text1"/>
          <w:kern w:val="0"/>
          <w:szCs w:val="26"/>
        </w:rPr>
        <w:t>教學</w:t>
      </w:r>
      <w:r w:rsidRPr="005C1EFB">
        <w:rPr>
          <w:rFonts w:ascii="Times New Roman" w:eastAsia="標楷體" w:hAnsi="Times New Roman" w:cs="Times New Roman"/>
          <w:color w:val="000000" w:themeColor="text1"/>
          <w:kern w:val="0"/>
          <w:szCs w:val="26"/>
        </w:rPr>
        <w:t>助理</w:t>
      </w:r>
      <w:r w:rsidRPr="005C1EFB">
        <w:rPr>
          <w:rFonts w:ascii="Times New Roman" w:eastAsia="標楷體" w:hAnsi="Times New Roman" w:cs="Times New Roman"/>
          <w:szCs w:val="26"/>
        </w:rPr>
        <w:t>遠距教學</w:t>
      </w:r>
      <w:r w:rsidRPr="005C1EFB">
        <w:rPr>
          <w:rFonts w:ascii="Times New Roman" w:eastAsia="標楷體" w:hAnsi="Times New Roman" w:cs="Times New Roman"/>
          <w:color w:val="000000" w:themeColor="text1"/>
          <w:kern w:val="0"/>
          <w:szCs w:val="26"/>
        </w:rPr>
        <w:t>工作坊，</w:t>
      </w:r>
      <w:r w:rsidR="00FC3FA3" w:rsidRPr="005C1EFB">
        <w:rPr>
          <w:rFonts w:ascii="Times New Roman" w:eastAsia="標楷體" w:hAnsi="Times New Roman" w:cs="Times New Roman"/>
          <w:color w:val="000000" w:themeColor="text1"/>
          <w:kern w:val="0"/>
          <w:szCs w:val="26"/>
        </w:rPr>
        <w:t>達成每一教學單位至少一位職員及一位兼任教學助理熟悉</w:t>
      </w:r>
      <w:r w:rsidR="0051046D" w:rsidRPr="005C1EFB">
        <w:rPr>
          <w:rFonts w:ascii="Times New Roman" w:eastAsia="標楷體" w:hAnsi="Times New Roman" w:cs="Times New Roman"/>
          <w:color w:val="000000" w:themeColor="text1"/>
          <w:kern w:val="0"/>
          <w:szCs w:val="26"/>
        </w:rPr>
        <w:t>學校已建置之遠距教學系統</w:t>
      </w:r>
      <w:r w:rsidR="0051046D" w:rsidRPr="005C1EFB">
        <w:rPr>
          <w:rFonts w:ascii="Times New Roman" w:eastAsia="標楷體" w:hAnsi="Times New Roman" w:cs="Times New Roman"/>
          <w:color w:val="000000" w:themeColor="text1"/>
          <w:kern w:val="0"/>
          <w:szCs w:val="26"/>
        </w:rPr>
        <w:t>(</w:t>
      </w:r>
      <w:r w:rsidR="0051046D" w:rsidRPr="005C1EFB">
        <w:rPr>
          <w:rFonts w:ascii="Times New Roman" w:eastAsia="標楷體" w:hAnsi="Times New Roman" w:cs="Times New Roman"/>
          <w:color w:val="000000" w:themeColor="text1"/>
          <w:kern w:val="0"/>
          <w:szCs w:val="26"/>
        </w:rPr>
        <w:t>如</w:t>
      </w:r>
      <w:r w:rsidR="00FC3FA3" w:rsidRPr="005C1EFB">
        <w:rPr>
          <w:rFonts w:ascii="Times New Roman" w:eastAsia="標楷體" w:hAnsi="Times New Roman" w:cs="Times New Roman"/>
          <w:color w:val="000000" w:themeColor="text1"/>
          <w:kern w:val="0"/>
          <w:szCs w:val="26"/>
        </w:rPr>
        <w:t>Microsoft Teams</w:t>
      </w:r>
      <w:r w:rsidR="00FC3FA3" w:rsidRPr="005C1EFB">
        <w:rPr>
          <w:rFonts w:ascii="Times New Roman" w:eastAsia="標楷體" w:hAnsi="Times New Roman" w:cs="Times New Roman"/>
          <w:color w:val="000000" w:themeColor="text1"/>
          <w:kern w:val="0"/>
          <w:szCs w:val="26"/>
        </w:rPr>
        <w:t>視訊會議</w:t>
      </w:r>
      <w:r w:rsidR="00CD3D39" w:rsidRPr="005C1EFB">
        <w:rPr>
          <w:rFonts w:ascii="Times New Roman" w:eastAsia="標楷體" w:hAnsi="Times New Roman" w:cs="Times New Roman"/>
          <w:color w:val="000000" w:themeColor="text1"/>
          <w:kern w:val="0"/>
          <w:szCs w:val="26"/>
        </w:rPr>
        <w:t>、</w:t>
      </w:r>
      <w:r w:rsidR="00CD3D39" w:rsidRPr="005C1EFB">
        <w:rPr>
          <w:rFonts w:ascii="Times New Roman" w:eastAsia="標楷體" w:hAnsi="Times New Roman" w:cs="Times New Roman"/>
          <w:color w:val="000000" w:themeColor="text1"/>
          <w:kern w:val="0"/>
          <w:szCs w:val="26"/>
        </w:rPr>
        <w:t>Moodle</w:t>
      </w:r>
      <w:r w:rsidR="00CD3D39" w:rsidRPr="005C1EFB">
        <w:rPr>
          <w:rFonts w:ascii="Times New Roman" w:eastAsia="標楷體" w:hAnsi="Times New Roman" w:cs="Times New Roman"/>
          <w:color w:val="000000" w:themeColor="text1"/>
          <w:kern w:val="0"/>
          <w:szCs w:val="26"/>
        </w:rPr>
        <w:t>及</w:t>
      </w:r>
      <w:proofErr w:type="spellStart"/>
      <w:r w:rsidR="00CD3D39" w:rsidRPr="005C1EFB">
        <w:rPr>
          <w:rFonts w:ascii="Times New Roman" w:eastAsia="標楷體" w:hAnsi="Times New Roman" w:cs="Times New Roman"/>
          <w:color w:val="000000" w:themeColor="text1"/>
          <w:kern w:val="0"/>
          <w:szCs w:val="26"/>
        </w:rPr>
        <w:t>Zuvio</w:t>
      </w:r>
      <w:proofErr w:type="spellEnd"/>
      <w:r w:rsidR="00CD3D39" w:rsidRPr="005C1EFB">
        <w:rPr>
          <w:rFonts w:ascii="Times New Roman" w:eastAsia="標楷體" w:hAnsi="Times New Roman" w:cs="Times New Roman"/>
          <w:color w:val="000000" w:themeColor="text1"/>
          <w:kern w:val="0"/>
          <w:szCs w:val="26"/>
        </w:rPr>
        <w:t>等</w:t>
      </w:r>
      <w:r w:rsidRPr="005C1EFB">
        <w:rPr>
          <w:rFonts w:ascii="Times New Roman" w:eastAsia="標楷體" w:hAnsi="Times New Roman" w:cs="Times New Roman"/>
          <w:color w:val="000000" w:themeColor="text1"/>
          <w:kern w:val="0"/>
          <w:szCs w:val="26"/>
        </w:rPr>
        <w:t>)</w:t>
      </w:r>
      <w:r w:rsidR="00FC3FA3" w:rsidRPr="005C1EFB">
        <w:rPr>
          <w:rFonts w:ascii="Times New Roman" w:eastAsia="標楷體" w:hAnsi="Times New Roman" w:cs="Times New Roman"/>
          <w:color w:val="000000" w:themeColor="text1"/>
          <w:kern w:val="0"/>
          <w:szCs w:val="26"/>
        </w:rPr>
        <w:t>。</w:t>
      </w:r>
    </w:p>
    <w:p w:rsidR="00422588" w:rsidRPr="005C1EFB" w:rsidRDefault="0064690D" w:rsidP="00BE1EE9">
      <w:pPr>
        <w:pStyle w:val="a3"/>
        <w:numPr>
          <w:ilvl w:val="2"/>
          <w:numId w:val="7"/>
        </w:numPr>
        <w:adjustRightInd w:val="0"/>
        <w:snapToGrid w:val="0"/>
        <w:spacing w:beforeLines="50" w:before="180" w:afterLines="50" w:after="180"/>
        <w:ind w:leftChars="0" w:left="1185" w:hanging="482"/>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szCs w:val="26"/>
        </w:rPr>
        <w:t>建置適合遠距</w:t>
      </w:r>
      <w:r w:rsidRPr="005C1EFB">
        <w:rPr>
          <w:rFonts w:ascii="Times New Roman" w:eastAsia="標楷體" w:hAnsi="Times New Roman" w:cs="Times New Roman"/>
          <w:color w:val="000000" w:themeColor="text1"/>
          <w:kern w:val="0"/>
          <w:szCs w:val="26"/>
        </w:rPr>
        <w:t>教學之教室，</w:t>
      </w:r>
      <w:r w:rsidR="00422588" w:rsidRPr="005C1EFB">
        <w:rPr>
          <w:rFonts w:ascii="Times New Roman" w:eastAsia="標楷體" w:hAnsi="Times New Roman" w:cs="Times New Roman"/>
          <w:color w:val="000000" w:themeColor="text1"/>
          <w:kern w:val="0"/>
          <w:szCs w:val="26"/>
        </w:rPr>
        <w:t>進行教學軟硬體資源盤點。</w:t>
      </w:r>
    </w:p>
    <w:p w:rsidR="00422588" w:rsidRPr="00A07C3B" w:rsidRDefault="00422588" w:rsidP="00BE1EE9">
      <w:pPr>
        <w:pStyle w:val="a3"/>
        <w:numPr>
          <w:ilvl w:val="2"/>
          <w:numId w:val="7"/>
        </w:numPr>
        <w:adjustRightInd w:val="0"/>
        <w:snapToGrid w:val="0"/>
        <w:spacing w:beforeLines="50" w:before="180" w:afterLines="50" w:after="180"/>
        <w:ind w:leftChars="0" w:left="1185" w:hanging="482"/>
        <w:rPr>
          <w:rFonts w:ascii="Times New Roman" w:eastAsia="標楷體" w:hAnsi="Times New Roman" w:cs="Times New Roman"/>
          <w:kern w:val="0"/>
          <w:szCs w:val="26"/>
        </w:rPr>
      </w:pPr>
      <w:r w:rsidRPr="00A07C3B">
        <w:rPr>
          <w:rFonts w:ascii="Times New Roman" w:eastAsia="標楷體" w:hAnsi="Times New Roman" w:cs="Times New Roman"/>
          <w:kern w:val="0"/>
          <w:szCs w:val="26"/>
        </w:rPr>
        <w:t>教師授課方式調整調查：調查本校教師如發生需停課的情形下，將採取同步或非同步</w:t>
      </w:r>
      <w:r w:rsidR="00411E5E" w:rsidRPr="00A07C3B">
        <w:rPr>
          <w:rFonts w:ascii="Times New Roman" w:eastAsia="標楷體" w:hAnsi="Times New Roman" w:cs="Times New Roman"/>
          <w:szCs w:val="26"/>
        </w:rPr>
        <w:t>遠距</w:t>
      </w:r>
      <w:r w:rsidRPr="00A07C3B">
        <w:rPr>
          <w:rFonts w:ascii="Times New Roman" w:eastAsia="標楷體" w:hAnsi="Times New Roman" w:cs="Times New Roman"/>
          <w:kern w:val="0"/>
          <w:szCs w:val="26"/>
        </w:rPr>
        <w:t>教學</w:t>
      </w:r>
      <w:r w:rsidR="00411E5E" w:rsidRPr="00A07C3B">
        <w:rPr>
          <w:rFonts w:ascii="Times New Roman" w:eastAsia="標楷體" w:hAnsi="Times New Roman" w:cs="Times New Roman"/>
          <w:kern w:val="0"/>
          <w:szCs w:val="26"/>
        </w:rPr>
        <w:t>因應</w:t>
      </w:r>
      <w:r w:rsidRPr="00A07C3B">
        <w:rPr>
          <w:rFonts w:ascii="Times New Roman" w:eastAsia="標楷體" w:hAnsi="Times New Roman" w:cs="Times New Roman"/>
          <w:kern w:val="0"/>
          <w:szCs w:val="26"/>
        </w:rPr>
        <w:t>，</w:t>
      </w:r>
      <w:r w:rsidR="00411E5E" w:rsidRPr="00A07C3B">
        <w:rPr>
          <w:rFonts w:ascii="Times New Roman" w:eastAsia="標楷體" w:hAnsi="Times New Roman" w:cs="Times New Roman"/>
          <w:kern w:val="0"/>
          <w:szCs w:val="26"/>
        </w:rPr>
        <w:t>以及對</w:t>
      </w:r>
      <w:r w:rsidR="00411E5E" w:rsidRPr="00A07C3B">
        <w:rPr>
          <w:rFonts w:ascii="Times New Roman" w:eastAsia="標楷體" w:hAnsi="Times New Roman" w:cs="Times New Roman"/>
          <w:szCs w:val="26"/>
        </w:rPr>
        <w:t>遠距</w:t>
      </w:r>
      <w:r w:rsidRPr="00A07C3B">
        <w:rPr>
          <w:rFonts w:ascii="Times New Roman" w:eastAsia="標楷體" w:hAnsi="Times New Roman" w:cs="Times New Roman"/>
          <w:kern w:val="0"/>
          <w:szCs w:val="26"/>
        </w:rPr>
        <w:t>教學</w:t>
      </w:r>
      <w:r w:rsidR="00411E5E" w:rsidRPr="00A07C3B">
        <w:rPr>
          <w:rFonts w:ascii="Times New Roman" w:eastAsia="標楷體" w:hAnsi="Times New Roman" w:cs="Times New Roman"/>
          <w:kern w:val="0"/>
          <w:szCs w:val="26"/>
        </w:rPr>
        <w:t>的熟悉度</w:t>
      </w:r>
      <w:r w:rsidRPr="00A07C3B">
        <w:rPr>
          <w:rFonts w:ascii="Times New Roman" w:eastAsia="標楷體" w:hAnsi="Times New Roman" w:cs="Times New Roman"/>
          <w:kern w:val="0"/>
          <w:szCs w:val="26"/>
        </w:rPr>
        <w:t>。</w:t>
      </w:r>
    </w:p>
    <w:p w:rsidR="00A317A5" w:rsidRDefault="00225F35" w:rsidP="00225F35">
      <w:pPr>
        <w:pStyle w:val="a3"/>
        <w:adjustRightInd w:val="0"/>
        <w:snapToGrid w:val="0"/>
        <w:spacing w:beforeLines="50" w:before="180" w:afterLines="50" w:after="180"/>
        <w:ind w:leftChars="0" w:left="1185"/>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color w:val="000000" w:themeColor="text1"/>
          <w:kern w:val="0"/>
          <w:szCs w:val="26"/>
        </w:rPr>
        <w:t>教務處將指派種子教師或教學助理提供諮詢服務與協助，使其能在未來校方</w:t>
      </w:r>
      <w:r w:rsidRPr="005C1EFB">
        <w:rPr>
          <w:rFonts w:ascii="Times New Roman" w:eastAsia="標楷體" w:hAnsi="Times New Roman" w:cs="Times New Roman"/>
          <w:szCs w:val="26"/>
        </w:rPr>
        <w:t>作成停課決定後，</w:t>
      </w:r>
      <w:r w:rsidRPr="005C1EFB">
        <w:rPr>
          <w:rFonts w:ascii="Times New Roman" w:eastAsia="標楷體" w:hAnsi="Times New Roman" w:cs="Times New Roman"/>
          <w:color w:val="000000" w:themeColor="text1"/>
          <w:kern w:val="0"/>
          <w:szCs w:val="26"/>
        </w:rPr>
        <w:t>於最短時間內完成相關</w:t>
      </w:r>
      <w:r w:rsidRPr="005C1EFB">
        <w:rPr>
          <w:rFonts w:ascii="Times New Roman" w:eastAsia="標楷體" w:hAnsi="Times New Roman" w:cs="Times New Roman"/>
          <w:szCs w:val="26"/>
        </w:rPr>
        <w:t>遠距</w:t>
      </w:r>
      <w:r w:rsidRPr="005C1EFB">
        <w:rPr>
          <w:rFonts w:ascii="Times New Roman" w:eastAsia="標楷體" w:hAnsi="Times New Roman" w:cs="Times New Roman"/>
          <w:color w:val="000000" w:themeColor="text1"/>
          <w:kern w:val="0"/>
          <w:szCs w:val="26"/>
        </w:rPr>
        <w:t>教學準備。</w:t>
      </w:r>
    </w:p>
    <w:p w:rsidR="00A317A5" w:rsidRDefault="00A317A5">
      <w:pPr>
        <w:widowControl/>
        <w:rPr>
          <w:rFonts w:ascii="Times New Roman" w:eastAsia="標楷體" w:hAnsi="Times New Roman" w:cs="Times New Roman"/>
          <w:color w:val="000000" w:themeColor="text1"/>
          <w:kern w:val="0"/>
          <w:szCs w:val="26"/>
        </w:rPr>
      </w:pPr>
      <w:r>
        <w:rPr>
          <w:rFonts w:ascii="Times New Roman" w:eastAsia="標楷體" w:hAnsi="Times New Roman" w:cs="Times New Roman"/>
          <w:color w:val="000000" w:themeColor="text1"/>
          <w:kern w:val="0"/>
          <w:szCs w:val="26"/>
        </w:rPr>
        <w:br w:type="page"/>
      </w:r>
    </w:p>
    <w:p w:rsidR="006149FA" w:rsidRPr="005C1EFB" w:rsidRDefault="006149FA" w:rsidP="00BE1EE9">
      <w:pPr>
        <w:pStyle w:val="a3"/>
        <w:numPr>
          <w:ilvl w:val="0"/>
          <w:numId w:val="3"/>
        </w:numPr>
        <w:snapToGrid w:val="0"/>
        <w:spacing w:beforeLines="50" w:before="180" w:afterLines="50" w:after="180"/>
        <w:ind w:leftChars="0"/>
        <w:rPr>
          <w:rFonts w:ascii="Times New Roman" w:eastAsia="標楷體" w:hAnsi="Times New Roman" w:cs="Times New Roman"/>
          <w:color w:val="000000" w:themeColor="text1"/>
          <w:szCs w:val="26"/>
        </w:rPr>
      </w:pPr>
      <w:r w:rsidRPr="005C1EFB">
        <w:rPr>
          <w:rFonts w:ascii="Times New Roman" w:eastAsia="標楷體" w:hAnsi="Times New Roman" w:cs="Times New Roman"/>
          <w:color w:val="000000" w:themeColor="text1"/>
          <w:kern w:val="0"/>
          <w:szCs w:val="26"/>
        </w:rPr>
        <w:lastRenderedPageBreak/>
        <w:t>課程授課方式調整演練：</w:t>
      </w:r>
      <w:r w:rsidR="0022502A" w:rsidRPr="005C1EFB">
        <w:rPr>
          <w:rFonts w:ascii="Times New Roman" w:eastAsia="標楷體" w:hAnsi="Times New Roman" w:cs="Times New Roman"/>
          <w:color w:val="000000" w:themeColor="text1"/>
          <w:kern w:val="0"/>
          <w:szCs w:val="26"/>
        </w:rPr>
        <w:t>分為兩階段實施，各階段實施</w:t>
      </w:r>
      <w:r w:rsidR="00D73354" w:rsidRPr="005C1EFB">
        <w:rPr>
          <w:rFonts w:ascii="Times New Roman" w:eastAsia="標楷體" w:hAnsi="Times New Roman" w:cs="Times New Roman"/>
          <w:color w:val="000000" w:themeColor="text1"/>
          <w:kern w:val="0"/>
          <w:szCs w:val="26"/>
        </w:rPr>
        <w:t>時</w:t>
      </w:r>
      <w:r w:rsidR="0022502A" w:rsidRPr="005C1EFB">
        <w:rPr>
          <w:rFonts w:ascii="Times New Roman" w:eastAsia="標楷體" w:hAnsi="Times New Roman" w:cs="Times New Roman"/>
          <w:color w:val="000000" w:themeColor="text1"/>
          <w:kern w:val="0"/>
          <w:szCs w:val="26"/>
        </w:rPr>
        <w:t>間依教務處公告辦理。</w:t>
      </w:r>
    </w:p>
    <w:p w:rsidR="0022502A" w:rsidRPr="005C1EFB" w:rsidRDefault="0022502A" w:rsidP="00BE1EE9">
      <w:pPr>
        <w:pStyle w:val="a3"/>
        <w:numPr>
          <w:ilvl w:val="1"/>
          <w:numId w:val="3"/>
        </w:numPr>
        <w:snapToGrid w:val="0"/>
        <w:spacing w:beforeLines="50" w:before="180" w:afterLines="50" w:after="180"/>
        <w:ind w:leftChars="0"/>
        <w:rPr>
          <w:rFonts w:ascii="Times New Roman" w:eastAsia="標楷體" w:hAnsi="Times New Roman" w:cs="Times New Roman"/>
          <w:color w:val="000000" w:themeColor="text1"/>
          <w:szCs w:val="26"/>
        </w:rPr>
      </w:pPr>
      <w:r w:rsidRPr="005C1EFB">
        <w:rPr>
          <w:rFonts w:ascii="Times New Roman" w:eastAsia="標楷體" w:hAnsi="Times New Roman" w:cs="Times New Roman"/>
          <w:color w:val="000000" w:themeColor="text1"/>
          <w:kern w:val="0"/>
          <w:szCs w:val="26"/>
        </w:rPr>
        <w:t>第一階段：</w:t>
      </w:r>
    </w:p>
    <w:p w:rsidR="0022502A" w:rsidRPr="005C1EFB" w:rsidRDefault="0022502A" w:rsidP="00BE1EE9">
      <w:pPr>
        <w:pStyle w:val="a3"/>
        <w:numPr>
          <w:ilvl w:val="2"/>
          <w:numId w:val="3"/>
        </w:numPr>
        <w:snapToGrid w:val="0"/>
        <w:spacing w:beforeLines="50" w:before="180" w:afterLines="50" w:after="180"/>
        <w:ind w:leftChars="0"/>
        <w:rPr>
          <w:rFonts w:ascii="Times New Roman" w:eastAsia="標楷體" w:hAnsi="Times New Roman" w:cs="Times New Roman"/>
          <w:color w:val="000000" w:themeColor="text1"/>
          <w:szCs w:val="26"/>
        </w:rPr>
      </w:pPr>
      <w:r w:rsidRPr="005C1EFB">
        <w:rPr>
          <w:rFonts w:ascii="Times New Roman" w:eastAsia="標楷體" w:hAnsi="Times New Roman" w:cs="Times New Roman"/>
          <w:color w:val="000000" w:themeColor="text1"/>
          <w:kern w:val="0"/>
          <w:szCs w:val="26"/>
        </w:rPr>
        <w:t>實施範圍：所有</w:t>
      </w:r>
      <w:r w:rsidRPr="005C1EFB">
        <w:rPr>
          <w:rFonts w:ascii="Times New Roman" w:eastAsia="標楷體" w:hAnsi="Times New Roman" w:cs="Times New Roman"/>
          <w:szCs w:val="26"/>
        </w:rPr>
        <w:t>講授課程。</w:t>
      </w:r>
    </w:p>
    <w:p w:rsidR="0022502A" w:rsidRPr="005C1EFB" w:rsidRDefault="0022502A" w:rsidP="00BE1EE9">
      <w:pPr>
        <w:pStyle w:val="a3"/>
        <w:numPr>
          <w:ilvl w:val="2"/>
          <w:numId w:val="3"/>
        </w:numPr>
        <w:snapToGrid w:val="0"/>
        <w:spacing w:beforeLines="50" w:before="180" w:afterLines="50" w:after="180"/>
        <w:ind w:leftChars="0"/>
        <w:rPr>
          <w:rFonts w:ascii="Times New Roman" w:eastAsia="標楷體" w:hAnsi="Times New Roman" w:cs="Times New Roman"/>
          <w:color w:val="000000" w:themeColor="text1"/>
          <w:szCs w:val="26"/>
        </w:rPr>
      </w:pPr>
      <w:r w:rsidRPr="005C1EFB">
        <w:rPr>
          <w:rFonts w:ascii="Times New Roman" w:eastAsia="標楷體" w:hAnsi="Times New Roman" w:cs="Times New Roman"/>
          <w:color w:val="000000" w:themeColor="text1"/>
          <w:kern w:val="0"/>
          <w:szCs w:val="26"/>
        </w:rPr>
        <w:t>實施方式：師生依課表到教室實體上課，教師利用上課時間開啟</w:t>
      </w:r>
      <w:r w:rsidR="00D73354" w:rsidRPr="005C1EFB">
        <w:rPr>
          <w:rFonts w:ascii="Times New Roman" w:eastAsia="標楷體" w:hAnsi="Times New Roman" w:cs="Times New Roman"/>
          <w:szCs w:val="26"/>
        </w:rPr>
        <w:t>遠距教學系統，並安排學生分批次上</w:t>
      </w:r>
      <w:bookmarkStart w:id="0" w:name="_GoBack"/>
      <w:bookmarkEnd w:id="0"/>
      <w:r w:rsidR="00D73354" w:rsidRPr="005C1EFB">
        <w:rPr>
          <w:rFonts w:ascii="Times New Roman" w:eastAsia="標楷體" w:hAnsi="Times New Roman" w:cs="Times New Roman"/>
          <w:szCs w:val="26"/>
        </w:rPr>
        <w:t>線收播遠距教學內容。</w:t>
      </w:r>
    </w:p>
    <w:p w:rsidR="00D73354" w:rsidRPr="005C1EFB" w:rsidRDefault="00D73354" w:rsidP="00BE1EE9">
      <w:pPr>
        <w:pStyle w:val="a3"/>
        <w:numPr>
          <w:ilvl w:val="1"/>
          <w:numId w:val="3"/>
        </w:numPr>
        <w:snapToGrid w:val="0"/>
        <w:spacing w:beforeLines="50" w:before="180" w:afterLines="50" w:after="180"/>
        <w:ind w:leftChars="0"/>
        <w:rPr>
          <w:rFonts w:ascii="Times New Roman" w:eastAsia="標楷體" w:hAnsi="Times New Roman" w:cs="Times New Roman"/>
          <w:color w:val="000000" w:themeColor="text1"/>
          <w:szCs w:val="26"/>
        </w:rPr>
      </w:pPr>
      <w:r w:rsidRPr="005C1EFB">
        <w:rPr>
          <w:rFonts w:ascii="Times New Roman" w:eastAsia="標楷體" w:hAnsi="Times New Roman" w:cs="Times New Roman"/>
          <w:color w:val="000000" w:themeColor="text1"/>
          <w:kern w:val="0"/>
          <w:szCs w:val="26"/>
        </w:rPr>
        <w:t>第二階段：</w:t>
      </w:r>
    </w:p>
    <w:p w:rsidR="00D73354" w:rsidRPr="005C1EFB" w:rsidRDefault="00D73354" w:rsidP="00BE1EE9">
      <w:pPr>
        <w:pStyle w:val="a3"/>
        <w:numPr>
          <w:ilvl w:val="2"/>
          <w:numId w:val="3"/>
        </w:numPr>
        <w:snapToGrid w:val="0"/>
        <w:spacing w:beforeLines="50" w:before="180" w:afterLines="50" w:after="180"/>
        <w:ind w:leftChars="0"/>
        <w:rPr>
          <w:rFonts w:ascii="Times New Roman" w:eastAsia="標楷體" w:hAnsi="Times New Roman" w:cs="Times New Roman"/>
          <w:color w:val="000000" w:themeColor="text1"/>
          <w:szCs w:val="26"/>
        </w:rPr>
      </w:pPr>
      <w:r w:rsidRPr="005C1EFB">
        <w:rPr>
          <w:rFonts w:ascii="Times New Roman" w:eastAsia="標楷體" w:hAnsi="Times New Roman" w:cs="Times New Roman"/>
          <w:color w:val="000000" w:themeColor="text1"/>
          <w:kern w:val="0"/>
          <w:szCs w:val="26"/>
        </w:rPr>
        <w:t>實施範圍：各系級至少各一門必修</w:t>
      </w:r>
      <w:r w:rsidRPr="005C1EFB">
        <w:rPr>
          <w:rFonts w:ascii="Times New Roman" w:eastAsia="標楷體" w:hAnsi="Times New Roman" w:cs="Times New Roman"/>
          <w:szCs w:val="26"/>
        </w:rPr>
        <w:t>課程，</w:t>
      </w:r>
      <w:proofErr w:type="gramStart"/>
      <w:r w:rsidRPr="005C1EFB">
        <w:rPr>
          <w:rFonts w:ascii="Times New Roman" w:eastAsia="標楷體" w:hAnsi="Times New Roman" w:cs="Times New Roman"/>
          <w:szCs w:val="26"/>
        </w:rPr>
        <w:t>通識各領域</w:t>
      </w:r>
      <w:proofErr w:type="gramEnd"/>
      <w:r w:rsidRPr="005C1EFB">
        <w:rPr>
          <w:rFonts w:ascii="Times New Roman" w:eastAsia="標楷體" w:hAnsi="Times New Roman" w:cs="Times New Roman"/>
          <w:color w:val="000000" w:themeColor="text1"/>
          <w:kern w:val="0"/>
          <w:szCs w:val="26"/>
        </w:rPr>
        <w:t>至少各一門選修</w:t>
      </w:r>
      <w:r w:rsidRPr="005C1EFB">
        <w:rPr>
          <w:rFonts w:ascii="Times New Roman" w:eastAsia="標楷體" w:hAnsi="Times New Roman" w:cs="Times New Roman"/>
          <w:szCs w:val="26"/>
        </w:rPr>
        <w:t>課程。</w:t>
      </w:r>
    </w:p>
    <w:p w:rsidR="00D73354" w:rsidRPr="005C1EFB" w:rsidRDefault="00D73354" w:rsidP="00BE1EE9">
      <w:pPr>
        <w:pStyle w:val="a3"/>
        <w:numPr>
          <w:ilvl w:val="2"/>
          <w:numId w:val="3"/>
        </w:numPr>
        <w:snapToGrid w:val="0"/>
        <w:spacing w:beforeLines="50" w:before="180" w:afterLines="50" w:after="180"/>
        <w:ind w:leftChars="0"/>
        <w:rPr>
          <w:rFonts w:ascii="Times New Roman" w:eastAsia="標楷體" w:hAnsi="Times New Roman" w:cs="Times New Roman"/>
          <w:color w:val="000000" w:themeColor="text1"/>
          <w:szCs w:val="26"/>
        </w:rPr>
      </w:pPr>
      <w:r w:rsidRPr="005C1EFB">
        <w:rPr>
          <w:rFonts w:ascii="Times New Roman" w:eastAsia="標楷體" w:hAnsi="Times New Roman" w:cs="Times New Roman"/>
          <w:color w:val="000000" w:themeColor="text1"/>
          <w:kern w:val="0"/>
          <w:szCs w:val="26"/>
        </w:rPr>
        <w:t>實施方式：師生於課表排定時間不到教室進行實體上課，教師開啟</w:t>
      </w:r>
      <w:r w:rsidRPr="005C1EFB">
        <w:rPr>
          <w:rFonts w:ascii="Times New Roman" w:eastAsia="標楷體" w:hAnsi="Times New Roman" w:cs="Times New Roman"/>
          <w:szCs w:val="26"/>
        </w:rPr>
        <w:t>遠距教學系統，修課學生上線收播遠距教學內容。</w:t>
      </w:r>
    </w:p>
    <w:p w:rsidR="00EC7897" w:rsidRPr="005C1EFB" w:rsidRDefault="002A0D69" w:rsidP="00BE1EE9">
      <w:pPr>
        <w:pStyle w:val="a3"/>
        <w:numPr>
          <w:ilvl w:val="0"/>
          <w:numId w:val="3"/>
        </w:numPr>
        <w:snapToGrid w:val="0"/>
        <w:spacing w:beforeLines="50" w:before="180" w:afterLines="50" w:after="180"/>
        <w:ind w:leftChars="0"/>
        <w:rPr>
          <w:rFonts w:ascii="Times New Roman" w:eastAsia="標楷體" w:hAnsi="Times New Roman" w:cs="Times New Roman"/>
          <w:color w:val="000000" w:themeColor="text1"/>
          <w:szCs w:val="26"/>
        </w:rPr>
      </w:pPr>
      <w:r w:rsidRPr="005C1EFB">
        <w:rPr>
          <w:rFonts w:ascii="Times New Roman" w:eastAsia="標楷體" w:hAnsi="Times New Roman" w:cs="Times New Roman"/>
          <w:color w:val="000000" w:themeColor="text1"/>
          <w:kern w:val="0"/>
          <w:szCs w:val="26"/>
        </w:rPr>
        <w:t>建置課程修課學生資料庫</w:t>
      </w:r>
      <w:r w:rsidR="00103EEB" w:rsidRPr="005C1EFB">
        <w:rPr>
          <w:rFonts w:ascii="Times New Roman" w:eastAsia="標楷體" w:hAnsi="Times New Roman" w:cs="Times New Roman"/>
          <w:color w:val="000000" w:themeColor="text1"/>
          <w:kern w:val="0"/>
          <w:szCs w:val="26"/>
        </w:rPr>
        <w:t>：</w:t>
      </w:r>
      <w:r w:rsidRPr="005C1EFB">
        <w:rPr>
          <w:rFonts w:ascii="Times New Roman" w:eastAsia="標楷體" w:hAnsi="Times New Roman" w:cs="Times New Roman"/>
          <w:color w:val="000000" w:themeColor="text1"/>
          <w:kern w:val="0"/>
          <w:szCs w:val="26"/>
        </w:rPr>
        <w:t>因應校內</w:t>
      </w:r>
      <w:proofErr w:type="gramStart"/>
      <w:r w:rsidRPr="005C1EFB">
        <w:rPr>
          <w:rFonts w:ascii="Times New Roman" w:eastAsia="標楷體" w:hAnsi="Times New Roman" w:cs="Times New Roman"/>
          <w:color w:val="000000" w:themeColor="text1"/>
          <w:kern w:val="0"/>
          <w:szCs w:val="26"/>
        </w:rPr>
        <w:t>教職員生須隔離</w:t>
      </w:r>
      <w:proofErr w:type="gramEnd"/>
      <w:r w:rsidRPr="005C1EFB">
        <w:rPr>
          <w:rFonts w:ascii="Times New Roman" w:eastAsia="標楷體" w:hAnsi="Times New Roman" w:cs="Times New Roman"/>
          <w:color w:val="000000" w:themeColor="text1"/>
          <w:kern w:val="0"/>
          <w:szCs w:val="26"/>
        </w:rPr>
        <w:t>、檢疫時，能快速篩選出受影響課程及教職員。</w:t>
      </w:r>
    </w:p>
    <w:p w:rsidR="00D826E1" w:rsidRPr="005C1EFB" w:rsidRDefault="00D826E1" w:rsidP="00BE1EE9">
      <w:pPr>
        <w:pStyle w:val="a3"/>
        <w:numPr>
          <w:ilvl w:val="0"/>
          <w:numId w:val="3"/>
        </w:numPr>
        <w:snapToGrid w:val="0"/>
        <w:spacing w:beforeLines="50" w:before="180" w:afterLines="50" w:after="180"/>
        <w:ind w:leftChars="0"/>
        <w:rPr>
          <w:rFonts w:ascii="Times New Roman" w:eastAsia="標楷體" w:hAnsi="Times New Roman" w:cs="Times New Roman"/>
          <w:color w:val="000000" w:themeColor="text1"/>
          <w:szCs w:val="26"/>
        </w:rPr>
      </w:pPr>
      <w:r w:rsidRPr="005C1EFB">
        <w:rPr>
          <w:rFonts w:ascii="Times New Roman" w:eastAsia="標楷體" w:hAnsi="Times New Roman" w:cs="Times New Roman"/>
          <w:szCs w:val="26"/>
        </w:rPr>
        <w:t>師生應誠實記錄</w:t>
      </w:r>
      <w:r w:rsidRPr="005C1EFB">
        <w:rPr>
          <w:rFonts w:ascii="Times New Roman" w:eastAsia="標楷體" w:hAnsi="Times New Roman" w:cs="Times New Roman"/>
          <w:color w:val="000000" w:themeColor="text1"/>
          <w:kern w:val="0"/>
          <w:szCs w:val="26"/>
        </w:rPr>
        <w:t>課程出席、</w:t>
      </w:r>
      <w:r w:rsidRPr="005C1EFB">
        <w:rPr>
          <w:rFonts w:ascii="Times New Roman" w:eastAsia="標楷體" w:hAnsi="Times New Roman" w:cs="Times New Roman"/>
          <w:szCs w:val="26"/>
        </w:rPr>
        <w:t>課後旅遊、聚會與其他集會活動，以利日後可能須配合</w:t>
      </w:r>
      <w:proofErr w:type="gramStart"/>
      <w:r w:rsidRPr="005C1EFB">
        <w:rPr>
          <w:rFonts w:ascii="Times New Roman" w:eastAsia="標楷體" w:hAnsi="Times New Roman" w:cs="Times New Roman"/>
          <w:szCs w:val="26"/>
        </w:rPr>
        <w:t>疫</w:t>
      </w:r>
      <w:proofErr w:type="gramEnd"/>
      <w:r w:rsidRPr="005C1EFB">
        <w:rPr>
          <w:rFonts w:ascii="Times New Roman" w:eastAsia="標楷體" w:hAnsi="Times New Roman" w:cs="Times New Roman"/>
          <w:szCs w:val="26"/>
        </w:rPr>
        <w:t>情調查之用</w:t>
      </w:r>
      <w:r w:rsidRPr="005C1EFB">
        <w:rPr>
          <w:rFonts w:ascii="Times New Roman" w:eastAsia="標楷體" w:hAnsi="Times New Roman" w:cs="Times New Roman"/>
          <w:color w:val="000000" w:themeColor="text1"/>
          <w:kern w:val="0"/>
          <w:szCs w:val="26"/>
        </w:rPr>
        <w:t>。</w:t>
      </w:r>
    </w:p>
    <w:p w:rsidR="00D826E1" w:rsidRPr="005C1EFB" w:rsidRDefault="005F579A" w:rsidP="00BE1EE9">
      <w:pPr>
        <w:pStyle w:val="a3"/>
        <w:snapToGrid w:val="0"/>
        <w:spacing w:beforeLines="50" w:before="180" w:afterLines="50" w:after="180"/>
        <w:ind w:leftChars="0" w:left="705"/>
        <w:rPr>
          <w:rFonts w:ascii="Times New Roman" w:eastAsia="標楷體" w:hAnsi="Times New Roman" w:cs="Times New Roman"/>
          <w:color w:val="FF0000"/>
          <w:szCs w:val="26"/>
        </w:rPr>
      </w:pPr>
      <w:r w:rsidRPr="005C1EFB">
        <w:rPr>
          <w:rFonts w:ascii="Times New Roman" w:eastAsia="標楷體" w:hAnsi="Times New Roman" w:cs="Times New Roman"/>
          <w:color w:val="000000" w:themeColor="text1"/>
          <w:kern w:val="0"/>
          <w:szCs w:val="26"/>
        </w:rPr>
        <w:t>課程出席</w:t>
      </w:r>
      <w:r w:rsidRPr="005C1EFB">
        <w:rPr>
          <w:rFonts w:ascii="Times New Roman" w:eastAsia="標楷體" w:hAnsi="Times New Roman" w:cs="Times New Roman"/>
          <w:szCs w:val="26"/>
        </w:rPr>
        <w:t>記錄應依本校自</w:t>
      </w:r>
      <w:r w:rsidRPr="005C1EFB">
        <w:rPr>
          <w:rFonts w:ascii="Times New Roman" w:eastAsia="標楷體" w:hAnsi="Times New Roman" w:cs="Times New Roman"/>
          <w:szCs w:val="26"/>
        </w:rPr>
        <w:t>3</w:t>
      </w:r>
      <w:r w:rsidRPr="005C1EFB">
        <w:rPr>
          <w:rFonts w:ascii="Times New Roman" w:eastAsia="標楷體" w:hAnsi="Times New Roman" w:cs="Times New Roman"/>
          <w:szCs w:val="26"/>
        </w:rPr>
        <w:t>月</w:t>
      </w:r>
      <w:r w:rsidRPr="005C1EFB">
        <w:rPr>
          <w:rFonts w:ascii="Times New Roman" w:eastAsia="標楷體" w:hAnsi="Times New Roman" w:cs="Times New Roman"/>
          <w:szCs w:val="26"/>
        </w:rPr>
        <w:t>16</w:t>
      </w:r>
      <w:r w:rsidRPr="005C1EFB">
        <w:rPr>
          <w:rFonts w:ascii="Times New Roman" w:eastAsia="標楷體" w:hAnsi="Times New Roman" w:cs="Times New Roman"/>
          <w:szCs w:val="26"/>
        </w:rPr>
        <w:t>日起實施之課程點名作業相關規定辦理；課後旅遊、聚會與其他集會活動之紀錄，建議使用</w:t>
      </w:r>
      <w:r w:rsidRPr="005C1EFB">
        <w:rPr>
          <w:rFonts w:ascii="Times New Roman" w:eastAsia="標楷體" w:hAnsi="Times New Roman" w:cs="Times New Roman"/>
          <w:szCs w:val="26"/>
        </w:rPr>
        <w:t>Office</w:t>
      </w:r>
      <w:r w:rsidRPr="005C1EFB">
        <w:rPr>
          <w:rFonts w:ascii="Times New Roman" w:eastAsia="標楷體" w:hAnsi="Times New Roman" w:cs="Times New Roman"/>
          <w:szCs w:val="26"/>
        </w:rPr>
        <w:t>日曆。</w:t>
      </w:r>
    </w:p>
    <w:p w:rsidR="00BE1EE9" w:rsidRPr="005C1EFB" w:rsidRDefault="00EC7897" w:rsidP="005C1EFB">
      <w:pPr>
        <w:pStyle w:val="a3"/>
        <w:numPr>
          <w:ilvl w:val="0"/>
          <w:numId w:val="2"/>
        </w:numPr>
        <w:adjustRightInd w:val="0"/>
        <w:snapToGrid w:val="0"/>
        <w:spacing w:beforeLines="50" w:before="180" w:afterLines="50" w:after="180"/>
        <w:ind w:leftChars="0"/>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color w:val="000000" w:themeColor="text1"/>
          <w:kern w:val="0"/>
          <w:szCs w:val="26"/>
        </w:rPr>
        <w:t>「因應確診病例之</w:t>
      </w:r>
      <w:proofErr w:type="gramStart"/>
      <w:r w:rsidRPr="005C1EFB">
        <w:rPr>
          <w:rFonts w:ascii="Times New Roman" w:eastAsia="標楷體" w:hAnsi="Times New Roman" w:cs="Times New Roman"/>
          <w:color w:val="000000" w:themeColor="text1"/>
          <w:kern w:val="0"/>
          <w:szCs w:val="26"/>
        </w:rPr>
        <w:t>停課復課</w:t>
      </w:r>
      <w:proofErr w:type="gramEnd"/>
      <w:r w:rsidRPr="005C1EFB">
        <w:rPr>
          <w:rFonts w:ascii="Times New Roman" w:eastAsia="標楷體" w:hAnsi="Times New Roman" w:cs="Times New Roman"/>
          <w:color w:val="000000" w:themeColor="text1"/>
          <w:kern w:val="0"/>
          <w:szCs w:val="26"/>
        </w:rPr>
        <w:t>」及「因應指揮中心指示之</w:t>
      </w:r>
      <w:proofErr w:type="gramStart"/>
      <w:r w:rsidRPr="005C1EFB">
        <w:rPr>
          <w:rFonts w:ascii="Times New Roman" w:eastAsia="標楷體" w:hAnsi="Times New Roman" w:cs="Times New Roman"/>
          <w:color w:val="000000" w:themeColor="text1"/>
          <w:kern w:val="0"/>
          <w:szCs w:val="26"/>
        </w:rPr>
        <w:t>停課復課</w:t>
      </w:r>
      <w:proofErr w:type="gramEnd"/>
      <w:r w:rsidRPr="005C1EFB">
        <w:rPr>
          <w:rFonts w:ascii="Times New Roman" w:eastAsia="標楷體" w:hAnsi="Times New Roman" w:cs="Times New Roman"/>
          <w:color w:val="000000" w:themeColor="text1"/>
          <w:kern w:val="0"/>
          <w:szCs w:val="26"/>
        </w:rPr>
        <w:t>」</w:t>
      </w:r>
    </w:p>
    <w:p w:rsidR="00F34D0C" w:rsidRPr="005C1EFB" w:rsidRDefault="00F34D0C" w:rsidP="00BE1EE9">
      <w:pPr>
        <w:adjustRightInd w:val="0"/>
        <w:snapToGrid w:val="0"/>
        <w:spacing w:beforeLines="50" w:before="180" w:afterLines="50" w:after="180"/>
        <w:ind w:leftChars="250" w:left="600"/>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szCs w:val="26"/>
        </w:rPr>
        <w:t>學校達｢</w:t>
      </w:r>
      <w:r w:rsidRPr="005C1EFB">
        <w:rPr>
          <w:rFonts w:ascii="Times New Roman" w:eastAsia="標楷體" w:hAnsi="Times New Roman" w:cs="Times New Roman"/>
          <w:color w:val="000000" w:themeColor="text1"/>
          <w:szCs w:val="26"/>
        </w:rPr>
        <w:t>校園因應嚴重特殊傳染性肺炎</w:t>
      </w:r>
      <w:r w:rsidRPr="005C1EFB">
        <w:rPr>
          <w:rFonts w:ascii="Times New Roman" w:eastAsia="標楷體" w:hAnsi="Times New Roman" w:cs="Times New Roman"/>
          <w:color w:val="000000" w:themeColor="text1"/>
          <w:szCs w:val="26"/>
        </w:rPr>
        <w:t>(</w:t>
      </w:r>
      <w:r w:rsidRPr="005C1EFB">
        <w:rPr>
          <w:rFonts w:ascii="Times New Roman" w:eastAsia="標楷體" w:hAnsi="Times New Roman" w:cs="Times New Roman"/>
          <w:color w:val="000000" w:themeColor="text1"/>
          <w:szCs w:val="26"/>
        </w:rPr>
        <w:t>武漢肺炎</w:t>
      </w:r>
      <w:r w:rsidRPr="005C1EFB">
        <w:rPr>
          <w:rFonts w:ascii="Times New Roman" w:eastAsia="標楷體" w:hAnsi="Times New Roman" w:cs="Times New Roman"/>
          <w:color w:val="000000" w:themeColor="text1"/>
          <w:szCs w:val="26"/>
        </w:rPr>
        <w:t>)</w:t>
      </w:r>
      <w:r w:rsidRPr="005C1EFB">
        <w:rPr>
          <w:rFonts w:ascii="Times New Roman" w:eastAsia="標楷體" w:hAnsi="Times New Roman" w:cs="Times New Roman"/>
          <w:color w:val="000000" w:themeColor="text1"/>
          <w:szCs w:val="26"/>
        </w:rPr>
        <w:t>疫情停課標準」</w:t>
      </w:r>
      <w:r w:rsidR="009471CC" w:rsidRPr="005C1EFB">
        <w:rPr>
          <w:rFonts w:ascii="Times New Roman" w:eastAsia="標楷體" w:hAnsi="Times New Roman" w:cs="Times New Roman"/>
          <w:color w:val="000000" w:themeColor="text1"/>
          <w:szCs w:val="26"/>
        </w:rPr>
        <w:t>或</w:t>
      </w:r>
      <w:r w:rsidR="009471CC" w:rsidRPr="005C1EFB">
        <w:rPr>
          <w:rFonts w:ascii="Times New Roman" w:eastAsia="標楷體" w:hAnsi="Times New Roman" w:cs="Times New Roman"/>
          <w:color w:val="000000" w:themeColor="text1"/>
          <w:kern w:val="0"/>
          <w:szCs w:val="26"/>
        </w:rPr>
        <w:t>因應指揮中心指示停課</w:t>
      </w:r>
      <w:r w:rsidRPr="005C1EFB">
        <w:rPr>
          <w:rFonts w:ascii="Times New Roman" w:eastAsia="標楷體" w:hAnsi="Times New Roman" w:cs="Times New Roman"/>
          <w:color w:val="000000" w:themeColor="text1"/>
          <w:kern w:val="0"/>
          <w:szCs w:val="26"/>
        </w:rPr>
        <w:t>，</w:t>
      </w:r>
      <w:r w:rsidR="009471CC" w:rsidRPr="005C1EFB">
        <w:rPr>
          <w:rFonts w:ascii="Times New Roman" w:eastAsia="標楷體" w:hAnsi="Times New Roman" w:cs="Times New Roman"/>
          <w:szCs w:val="26"/>
        </w:rPr>
        <w:t>並經本校「嚴重傳染性肺炎緊急應變小組」作成停課決定後，</w:t>
      </w:r>
      <w:r w:rsidR="009C1426" w:rsidRPr="005C1EFB">
        <w:rPr>
          <w:rFonts w:ascii="Times New Roman" w:eastAsia="標楷體" w:hAnsi="Times New Roman" w:cs="Times New Roman"/>
          <w:szCs w:val="26"/>
        </w:rPr>
        <w:t>依階段</w:t>
      </w:r>
      <w:r w:rsidR="004960B8" w:rsidRPr="005C1EFB">
        <w:rPr>
          <w:rFonts w:ascii="Times New Roman" w:eastAsia="標楷體" w:hAnsi="Times New Roman" w:cs="Times New Roman"/>
          <w:color w:val="000000" w:themeColor="text1"/>
          <w:kern w:val="0"/>
          <w:szCs w:val="26"/>
        </w:rPr>
        <w:t>應</w:t>
      </w:r>
      <w:r w:rsidRPr="005C1EFB">
        <w:rPr>
          <w:rFonts w:ascii="Times New Roman" w:eastAsia="標楷體" w:hAnsi="Times New Roman" w:cs="Times New Roman"/>
          <w:color w:val="000000" w:themeColor="text1"/>
          <w:kern w:val="0"/>
          <w:szCs w:val="26"/>
        </w:rPr>
        <w:t>即採取以下作為：</w:t>
      </w:r>
    </w:p>
    <w:p w:rsidR="009C1426" w:rsidRPr="005C1EFB" w:rsidRDefault="009C1426" w:rsidP="005C1EFB">
      <w:pPr>
        <w:pStyle w:val="a3"/>
        <w:numPr>
          <w:ilvl w:val="0"/>
          <w:numId w:val="11"/>
        </w:numPr>
        <w:snapToGrid w:val="0"/>
        <w:spacing w:beforeLines="50" w:before="180" w:afterLines="50" w:after="180"/>
        <w:ind w:leftChars="0" w:left="851" w:hanging="567"/>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szCs w:val="26"/>
        </w:rPr>
        <w:t>停課前</w:t>
      </w:r>
    </w:p>
    <w:p w:rsidR="009C1426" w:rsidRPr="005C1EFB" w:rsidRDefault="00272292" w:rsidP="005C1EFB">
      <w:pPr>
        <w:pStyle w:val="a3"/>
        <w:numPr>
          <w:ilvl w:val="1"/>
          <w:numId w:val="8"/>
        </w:numPr>
        <w:snapToGrid w:val="0"/>
        <w:spacing w:beforeLines="50" w:before="180" w:afterLines="50" w:after="180"/>
        <w:ind w:leftChars="0" w:left="993" w:hanging="284"/>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color w:val="000000" w:themeColor="text1"/>
          <w:kern w:val="0"/>
          <w:szCs w:val="26"/>
        </w:rPr>
        <w:t>分析課程修課學生資料庫，篩選出受影響課程及</w:t>
      </w:r>
      <w:r w:rsidR="00322193" w:rsidRPr="005C1EFB">
        <w:rPr>
          <w:rFonts w:ascii="Times New Roman" w:eastAsia="標楷體" w:hAnsi="Times New Roman" w:cs="Times New Roman"/>
          <w:szCs w:val="26"/>
        </w:rPr>
        <w:t>師生</w:t>
      </w:r>
      <w:r w:rsidR="009471CC" w:rsidRPr="005C1EFB">
        <w:rPr>
          <w:rFonts w:ascii="Times New Roman" w:eastAsia="標楷體" w:hAnsi="Times New Roman" w:cs="Times New Roman"/>
          <w:szCs w:val="26"/>
        </w:rPr>
        <w:t>，並即公告</w:t>
      </w:r>
      <w:r w:rsidR="009471CC" w:rsidRPr="005C1EFB">
        <w:rPr>
          <w:rFonts w:ascii="Times New Roman" w:eastAsia="標楷體" w:hAnsi="Times New Roman" w:cs="Times New Roman"/>
          <w:color w:val="000000" w:themeColor="text1"/>
          <w:kern w:val="0"/>
          <w:szCs w:val="26"/>
        </w:rPr>
        <w:t>受影響課程資訊</w:t>
      </w:r>
      <w:r w:rsidRPr="005C1EFB">
        <w:rPr>
          <w:rFonts w:ascii="Times New Roman" w:eastAsia="標楷體" w:hAnsi="Times New Roman" w:cs="Times New Roman"/>
          <w:color w:val="000000" w:themeColor="text1"/>
          <w:kern w:val="0"/>
          <w:szCs w:val="26"/>
        </w:rPr>
        <w:t>。</w:t>
      </w:r>
    </w:p>
    <w:p w:rsidR="009C1426" w:rsidRPr="005C1EFB" w:rsidRDefault="004960B8" w:rsidP="005C1EFB">
      <w:pPr>
        <w:pStyle w:val="a3"/>
        <w:numPr>
          <w:ilvl w:val="1"/>
          <w:numId w:val="8"/>
        </w:numPr>
        <w:snapToGrid w:val="0"/>
        <w:spacing w:beforeLines="50" w:before="180" w:afterLines="50" w:after="180"/>
        <w:ind w:leftChars="0" w:left="993" w:hanging="284"/>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szCs w:val="26"/>
        </w:rPr>
        <w:t>針對</w:t>
      </w:r>
      <w:r w:rsidRPr="005C1EFB">
        <w:rPr>
          <w:rFonts w:ascii="Times New Roman" w:eastAsia="標楷體" w:hAnsi="Times New Roman" w:cs="Times New Roman"/>
          <w:color w:val="000000" w:themeColor="text1"/>
          <w:kern w:val="0"/>
          <w:szCs w:val="26"/>
        </w:rPr>
        <w:t>受影響</w:t>
      </w:r>
      <w:r w:rsidRPr="005C1EFB">
        <w:rPr>
          <w:rFonts w:ascii="Times New Roman" w:eastAsia="標楷體" w:hAnsi="Times New Roman" w:cs="Times New Roman"/>
          <w:szCs w:val="26"/>
        </w:rPr>
        <w:t>師生進行自主健康管理衛教</w:t>
      </w:r>
      <w:r w:rsidRPr="005C1EFB">
        <w:rPr>
          <w:rFonts w:ascii="Times New Roman" w:eastAsia="標楷體" w:hAnsi="Times New Roman" w:cs="Times New Roman"/>
          <w:color w:val="000000" w:themeColor="text1"/>
          <w:kern w:val="0"/>
          <w:szCs w:val="26"/>
        </w:rPr>
        <w:t>。</w:t>
      </w:r>
    </w:p>
    <w:p w:rsidR="009C1426" w:rsidRPr="005C1EFB" w:rsidRDefault="00272292" w:rsidP="005C1EFB">
      <w:pPr>
        <w:pStyle w:val="a3"/>
        <w:numPr>
          <w:ilvl w:val="1"/>
          <w:numId w:val="8"/>
        </w:numPr>
        <w:snapToGrid w:val="0"/>
        <w:spacing w:beforeLines="50" w:before="180" w:afterLines="50" w:after="180"/>
        <w:ind w:leftChars="0" w:left="993" w:hanging="284"/>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color w:val="000000" w:themeColor="text1"/>
          <w:kern w:val="0"/>
          <w:szCs w:val="26"/>
        </w:rPr>
        <w:t>取得受影響課程授課教師之授課</w:t>
      </w:r>
      <w:r w:rsidR="00422588" w:rsidRPr="005C1EFB">
        <w:rPr>
          <w:rFonts w:ascii="Times New Roman" w:eastAsia="標楷體" w:hAnsi="Times New Roman" w:cs="Times New Roman"/>
          <w:color w:val="000000" w:themeColor="text1"/>
          <w:kern w:val="0"/>
          <w:szCs w:val="26"/>
        </w:rPr>
        <w:t>方式</w:t>
      </w:r>
      <w:r w:rsidR="00BE1EE9" w:rsidRPr="005C1EFB">
        <w:rPr>
          <w:rFonts w:ascii="Times New Roman" w:eastAsia="標楷體" w:hAnsi="Times New Roman" w:cs="Times New Roman"/>
          <w:color w:val="000000" w:themeColor="text1"/>
          <w:kern w:val="0"/>
          <w:szCs w:val="26"/>
        </w:rPr>
        <w:t>，</w:t>
      </w:r>
      <w:r w:rsidR="00422588" w:rsidRPr="005C1EFB">
        <w:rPr>
          <w:rFonts w:ascii="Times New Roman" w:eastAsia="標楷體" w:hAnsi="Times New Roman" w:cs="Times New Roman"/>
          <w:color w:val="000000" w:themeColor="text1"/>
          <w:kern w:val="0"/>
          <w:szCs w:val="26"/>
        </w:rPr>
        <w:t>有無再行</w:t>
      </w:r>
      <w:r w:rsidRPr="005C1EFB">
        <w:rPr>
          <w:rFonts w:ascii="Times New Roman" w:eastAsia="標楷體" w:hAnsi="Times New Roman" w:cs="Times New Roman"/>
          <w:color w:val="000000" w:themeColor="text1"/>
          <w:kern w:val="0"/>
          <w:szCs w:val="26"/>
        </w:rPr>
        <w:t>調整</w:t>
      </w:r>
      <w:r w:rsidR="006D0513" w:rsidRPr="005C1EFB">
        <w:rPr>
          <w:rFonts w:ascii="Times New Roman" w:eastAsia="標楷體" w:hAnsi="Times New Roman" w:cs="Times New Roman"/>
          <w:color w:val="000000" w:themeColor="text1"/>
          <w:kern w:val="0"/>
          <w:szCs w:val="26"/>
        </w:rPr>
        <w:t>之相關資訊，如</w:t>
      </w:r>
      <w:proofErr w:type="gramStart"/>
      <w:r w:rsidR="006D0513" w:rsidRPr="005C1EFB">
        <w:rPr>
          <w:rFonts w:ascii="Times New Roman" w:eastAsia="標楷體" w:hAnsi="Times New Roman" w:cs="Times New Roman"/>
          <w:color w:val="000000" w:themeColor="text1"/>
          <w:kern w:val="0"/>
          <w:szCs w:val="26"/>
        </w:rPr>
        <w:t>採</w:t>
      </w:r>
      <w:proofErr w:type="gramEnd"/>
      <w:r w:rsidRPr="005C1EFB">
        <w:rPr>
          <w:rFonts w:ascii="Times New Roman" w:eastAsia="標楷體" w:hAnsi="Times New Roman" w:cs="Times New Roman"/>
          <w:color w:val="000000" w:themeColor="text1"/>
          <w:kern w:val="0"/>
          <w:szCs w:val="26"/>
        </w:rPr>
        <w:t>復課後補課</w:t>
      </w:r>
      <w:r w:rsidR="006D0513" w:rsidRPr="005C1EFB">
        <w:rPr>
          <w:rFonts w:ascii="Times New Roman" w:eastAsia="標楷體" w:hAnsi="Times New Roman" w:cs="Times New Roman"/>
          <w:color w:val="000000" w:themeColor="text1"/>
          <w:kern w:val="0"/>
          <w:szCs w:val="26"/>
        </w:rPr>
        <w:t>(</w:t>
      </w:r>
      <w:r w:rsidR="006D0513" w:rsidRPr="005C1EFB">
        <w:rPr>
          <w:rFonts w:ascii="Times New Roman" w:eastAsia="標楷體" w:hAnsi="Times New Roman" w:cs="Times New Roman"/>
          <w:color w:val="000000" w:themeColor="text1"/>
          <w:kern w:val="0"/>
          <w:szCs w:val="26"/>
        </w:rPr>
        <w:t>實體上課</w:t>
      </w:r>
      <w:r w:rsidR="006D0513" w:rsidRPr="005C1EFB">
        <w:rPr>
          <w:rFonts w:ascii="Times New Roman" w:eastAsia="標楷體" w:hAnsi="Times New Roman" w:cs="Times New Roman"/>
          <w:color w:val="000000" w:themeColor="text1"/>
          <w:kern w:val="0"/>
          <w:szCs w:val="26"/>
        </w:rPr>
        <w:t>)</w:t>
      </w:r>
      <w:r w:rsidR="006D0513" w:rsidRPr="005C1EFB">
        <w:rPr>
          <w:rFonts w:ascii="Times New Roman" w:eastAsia="標楷體" w:hAnsi="Times New Roman" w:cs="Times New Roman"/>
          <w:color w:val="000000" w:themeColor="text1"/>
          <w:kern w:val="0"/>
          <w:szCs w:val="26"/>
        </w:rPr>
        <w:t>或</w:t>
      </w:r>
      <w:r w:rsidRPr="005C1EFB">
        <w:rPr>
          <w:rFonts w:ascii="Times New Roman" w:eastAsia="標楷體" w:hAnsi="Times New Roman" w:cs="Times New Roman"/>
          <w:color w:val="000000" w:themeColor="text1"/>
          <w:kern w:val="0"/>
          <w:szCs w:val="26"/>
        </w:rPr>
        <w:t>停課期間以同步或非同步</w:t>
      </w:r>
      <w:r w:rsidR="000F6F1A" w:rsidRPr="005C1EFB">
        <w:rPr>
          <w:rFonts w:ascii="Times New Roman" w:eastAsia="標楷體" w:hAnsi="Times New Roman" w:cs="Times New Roman"/>
          <w:szCs w:val="26"/>
        </w:rPr>
        <w:t>遠距</w:t>
      </w:r>
      <w:r w:rsidRPr="005C1EFB">
        <w:rPr>
          <w:rFonts w:ascii="Times New Roman" w:eastAsia="標楷體" w:hAnsi="Times New Roman" w:cs="Times New Roman"/>
          <w:color w:val="000000" w:themeColor="text1"/>
          <w:kern w:val="0"/>
          <w:szCs w:val="26"/>
        </w:rPr>
        <w:t>教學、教學軟硬體資源需求、補課時間</w:t>
      </w:r>
      <w:r w:rsidR="00322193" w:rsidRPr="005C1EFB">
        <w:rPr>
          <w:rFonts w:ascii="Times New Roman" w:eastAsia="標楷體" w:hAnsi="Times New Roman" w:cs="Times New Roman"/>
          <w:color w:val="000000" w:themeColor="text1"/>
          <w:kern w:val="0"/>
          <w:szCs w:val="26"/>
        </w:rPr>
        <w:t>或</w:t>
      </w:r>
      <w:r w:rsidR="000F6F1A" w:rsidRPr="005C1EFB">
        <w:rPr>
          <w:rFonts w:ascii="Times New Roman" w:eastAsia="標楷體" w:hAnsi="Times New Roman" w:cs="Times New Roman"/>
          <w:szCs w:val="26"/>
        </w:rPr>
        <w:t>遠距</w:t>
      </w:r>
      <w:r w:rsidRPr="005C1EFB">
        <w:rPr>
          <w:rFonts w:ascii="Times New Roman" w:eastAsia="標楷體" w:hAnsi="Times New Roman" w:cs="Times New Roman"/>
          <w:color w:val="000000" w:themeColor="text1"/>
          <w:kern w:val="0"/>
          <w:szCs w:val="26"/>
        </w:rPr>
        <w:t>教學開始時間等資訊。</w:t>
      </w:r>
    </w:p>
    <w:p w:rsidR="004960B8" w:rsidRPr="005C1EFB" w:rsidRDefault="004960B8" w:rsidP="005C1EFB">
      <w:pPr>
        <w:pStyle w:val="a3"/>
        <w:numPr>
          <w:ilvl w:val="1"/>
          <w:numId w:val="8"/>
        </w:numPr>
        <w:snapToGrid w:val="0"/>
        <w:spacing w:beforeLines="50" w:before="180" w:afterLines="50" w:after="180"/>
        <w:ind w:leftChars="0" w:left="993" w:hanging="284"/>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color w:val="000000" w:themeColor="text1"/>
          <w:kern w:val="0"/>
          <w:szCs w:val="26"/>
        </w:rPr>
        <w:t>彙整停課、補課、</w:t>
      </w:r>
      <w:proofErr w:type="gramStart"/>
      <w:r w:rsidRPr="005C1EFB">
        <w:rPr>
          <w:rFonts w:ascii="Times New Roman" w:eastAsia="標楷體" w:hAnsi="Times New Roman" w:cs="Times New Roman"/>
          <w:color w:val="000000" w:themeColor="text1"/>
          <w:kern w:val="0"/>
          <w:szCs w:val="26"/>
        </w:rPr>
        <w:t>復課等</w:t>
      </w:r>
      <w:proofErr w:type="gramEnd"/>
      <w:r w:rsidRPr="005C1EFB">
        <w:rPr>
          <w:rFonts w:ascii="Times New Roman" w:eastAsia="標楷體" w:hAnsi="Times New Roman" w:cs="Times New Roman"/>
          <w:color w:val="000000" w:themeColor="text1"/>
          <w:kern w:val="0"/>
          <w:szCs w:val="26"/>
        </w:rPr>
        <w:t>相關資訊，公告於本校首頁，並</w:t>
      </w:r>
      <w:proofErr w:type="gramStart"/>
      <w:r w:rsidRPr="005C1EFB">
        <w:rPr>
          <w:rFonts w:ascii="Times New Roman" w:eastAsia="標楷體" w:hAnsi="Times New Roman" w:cs="Times New Roman"/>
          <w:color w:val="000000" w:themeColor="text1"/>
          <w:kern w:val="0"/>
          <w:szCs w:val="26"/>
        </w:rPr>
        <w:t>由校安中心</w:t>
      </w:r>
      <w:proofErr w:type="gramEnd"/>
      <w:r w:rsidRPr="005C1EFB">
        <w:rPr>
          <w:rFonts w:ascii="Times New Roman" w:eastAsia="標楷體" w:hAnsi="Times New Roman" w:cs="Times New Roman"/>
          <w:color w:val="000000" w:themeColor="text1"/>
          <w:kern w:val="0"/>
          <w:szCs w:val="26"/>
        </w:rPr>
        <w:t>通報教育部。</w:t>
      </w:r>
    </w:p>
    <w:p w:rsidR="009C1426" w:rsidRPr="005C1EFB" w:rsidRDefault="009C1426" w:rsidP="005C1EFB">
      <w:pPr>
        <w:pStyle w:val="a3"/>
        <w:numPr>
          <w:ilvl w:val="0"/>
          <w:numId w:val="11"/>
        </w:numPr>
        <w:snapToGrid w:val="0"/>
        <w:spacing w:beforeLines="50" w:before="180" w:afterLines="50" w:after="180"/>
        <w:ind w:leftChars="0" w:left="851" w:hanging="567"/>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szCs w:val="26"/>
        </w:rPr>
        <w:t>停課期間</w:t>
      </w:r>
    </w:p>
    <w:p w:rsidR="009C1426" w:rsidRPr="005C1EFB" w:rsidRDefault="009C1426" w:rsidP="005C1EFB">
      <w:pPr>
        <w:pStyle w:val="a3"/>
        <w:numPr>
          <w:ilvl w:val="0"/>
          <w:numId w:val="12"/>
        </w:numPr>
        <w:snapToGrid w:val="0"/>
        <w:spacing w:beforeLines="50" w:before="180" w:afterLines="50" w:after="180"/>
        <w:ind w:leftChars="0" w:left="993" w:hanging="284"/>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szCs w:val="26"/>
        </w:rPr>
        <w:t>以遠距教學進行補課之課程，應記錄</w:t>
      </w:r>
      <w:r w:rsidR="006D0513" w:rsidRPr="005C1EFB">
        <w:rPr>
          <w:rFonts w:ascii="Times New Roman" w:eastAsia="標楷體" w:hAnsi="Times New Roman" w:cs="Times New Roman"/>
          <w:szCs w:val="26"/>
        </w:rPr>
        <w:t>與保留</w:t>
      </w:r>
      <w:r w:rsidRPr="005C1EFB">
        <w:rPr>
          <w:rFonts w:ascii="Times New Roman" w:eastAsia="標楷體" w:hAnsi="Times New Roman" w:cs="Times New Roman"/>
          <w:szCs w:val="26"/>
        </w:rPr>
        <w:t>學生學習資訊。</w:t>
      </w:r>
      <w:r w:rsidR="006D0513" w:rsidRPr="005C1EFB">
        <w:rPr>
          <w:rFonts w:ascii="Times New Roman" w:eastAsia="標楷體" w:hAnsi="Times New Roman" w:cs="Times New Roman"/>
          <w:szCs w:val="26"/>
        </w:rPr>
        <w:t>如發現學生有學習異常，應即通知開課單位。</w:t>
      </w:r>
    </w:p>
    <w:p w:rsidR="00D3252D" w:rsidRPr="005C1EFB" w:rsidRDefault="009C1426" w:rsidP="005C1EFB">
      <w:pPr>
        <w:pStyle w:val="a3"/>
        <w:numPr>
          <w:ilvl w:val="0"/>
          <w:numId w:val="12"/>
        </w:numPr>
        <w:snapToGrid w:val="0"/>
        <w:spacing w:beforeLines="50" w:before="180" w:afterLines="50" w:after="180"/>
        <w:ind w:leftChars="0" w:left="993" w:hanging="284"/>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szCs w:val="26"/>
        </w:rPr>
        <w:t>學校應</w:t>
      </w:r>
      <w:r w:rsidR="004960B8" w:rsidRPr="005C1EFB">
        <w:rPr>
          <w:rFonts w:ascii="Times New Roman" w:eastAsia="標楷體" w:hAnsi="Times New Roman" w:cs="Times New Roman"/>
          <w:szCs w:val="26"/>
        </w:rPr>
        <w:t>主動關心並記錄</w:t>
      </w:r>
      <w:r w:rsidR="004960B8" w:rsidRPr="005C1EFB">
        <w:rPr>
          <w:rFonts w:ascii="Times New Roman" w:eastAsia="標楷體" w:hAnsi="Times New Roman" w:cs="Times New Roman"/>
          <w:color w:val="000000" w:themeColor="text1"/>
          <w:kern w:val="0"/>
          <w:szCs w:val="26"/>
        </w:rPr>
        <w:t>受影響師</w:t>
      </w:r>
      <w:r w:rsidR="004960B8" w:rsidRPr="005C1EFB">
        <w:rPr>
          <w:rFonts w:ascii="Times New Roman" w:eastAsia="標楷體" w:hAnsi="Times New Roman" w:cs="Times New Roman"/>
          <w:szCs w:val="26"/>
        </w:rPr>
        <w:t>生健康狀況，</w:t>
      </w:r>
      <w:r w:rsidR="00D3252D" w:rsidRPr="005C1EFB">
        <w:rPr>
          <w:rFonts w:ascii="Times New Roman" w:eastAsia="標楷體" w:hAnsi="Times New Roman" w:cs="Times New Roman"/>
          <w:szCs w:val="26"/>
        </w:rPr>
        <w:t>如發現異常，應即通報衛生防疫單位。</w:t>
      </w:r>
    </w:p>
    <w:p w:rsidR="00A317A5" w:rsidRDefault="009C1426" w:rsidP="005C1EFB">
      <w:pPr>
        <w:pStyle w:val="a3"/>
        <w:numPr>
          <w:ilvl w:val="0"/>
          <w:numId w:val="12"/>
        </w:numPr>
        <w:snapToGrid w:val="0"/>
        <w:spacing w:beforeLines="50" w:before="180" w:afterLines="50" w:after="180"/>
        <w:ind w:leftChars="0" w:left="993" w:hanging="284"/>
        <w:rPr>
          <w:rFonts w:ascii="Times New Roman" w:eastAsia="標楷體" w:hAnsi="Times New Roman" w:cs="Times New Roman"/>
          <w:szCs w:val="26"/>
        </w:rPr>
      </w:pPr>
      <w:r w:rsidRPr="005C1EFB">
        <w:rPr>
          <w:rFonts w:ascii="Times New Roman" w:eastAsia="標楷體" w:hAnsi="Times New Roman" w:cs="Times New Roman"/>
          <w:szCs w:val="26"/>
        </w:rPr>
        <w:t>學校應</w:t>
      </w:r>
      <w:r w:rsidR="00D3252D" w:rsidRPr="005C1EFB">
        <w:rPr>
          <w:rFonts w:ascii="Times New Roman" w:eastAsia="標楷體" w:hAnsi="Times New Roman" w:cs="Times New Roman"/>
          <w:szCs w:val="26"/>
        </w:rPr>
        <w:t>主動</w:t>
      </w:r>
      <w:r w:rsidR="004960B8" w:rsidRPr="005C1EFB">
        <w:rPr>
          <w:rFonts w:ascii="Times New Roman" w:eastAsia="標楷體" w:hAnsi="Times New Roman" w:cs="Times New Roman"/>
          <w:szCs w:val="26"/>
        </w:rPr>
        <w:t>掌握師生動向以保護社區，</w:t>
      </w:r>
      <w:r w:rsidR="006D0513" w:rsidRPr="005C1EFB">
        <w:rPr>
          <w:rFonts w:ascii="Times New Roman" w:eastAsia="標楷體" w:hAnsi="Times New Roman" w:cs="Times New Roman"/>
          <w:szCs w:val="26"/>
        </w:rPr>
        <w:t>停課期間</w:t>
      </w:r>
      <w:r w:rsidR="00D3252D" w:rsidRPr="005C1EFB">
        <w:rPr>
          <w:rFonts w:ascii="Times New Roman" w:eastAsia="標楷體" w:hAnsi="Times New Roman" w:cs="Times New Roman"/>
          <w:color w:val="000000" w:themeColor="text1"/>
          <w:kern w:val="0"/>
          <w:szCs w:val="26"/>
        </w:rPr>
        <w:t>受影響師</w:t>
      </w:r>
      <w:r w:rsidR="00D3252D" w:rsidRPr="005C1EFB">
        <w:rPr>
          <w:rFonts w:ascii="Times New Roman" w:eastAsia="標楷體" w:hAnsi="Times New Roman" w:cs="Times New Roman"/>
          <w:szCs w:val="26"/>
        </w:rPr>
        <w:t>生應避免外出旅遊、聚會與其他集會活動，一有外出即應誠實記錄。</w:t>
      </w:r>
    </w:p>
    <w:p w:rsidR="00A317A5" w:rsidRDefault="00A317A5">
      <w:pPr>
        <w:widowControl/>
        <w:rPr>
          <w:rFonts w:ascii="Times New Roman" w:eastAsia="標楷體" w:hAnsi="Times New Roman" w:cs="Times New Roman"/>
          <w:szCs w:val="26"/>
        </w:rPr>
      </w:pPr>
      <w:r>
        <w:rPr>
          <w:rFonts w:ascii="Times New Roman" w:eastAsia="標楷體" w:hAnsi="Times New Roman" w:cs="Times New Roman"/>
          <w:szCs w:val="26"/>
        </w:rPr>
        <w:br w:type="page"/>
      </w:r>
    </w:p>
    <w:p w:rsidR="004960B8" w:rsidRPr="005C1EFB" w:rsidRDefault="009C1426" w:rsidP="005C1EFB">
      <w:pPr>
        <w:pStyle w:val="a3"/>
        <w:numPr>
          <w:ilvl w:val="0"/>
          <w:numId w:val="11"/>
        </w:numPr>
        <w:snapToGrid w:val="0"/>
        <w:spacing w:beforeLines="50" w:before="180" w:afterLines="50" w:after="180"/>
        <w:ind w:leftChars="0" w:left="851" w:hanging="567"/>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szCs w:val="26"/>
        </w:rPr>
        <w:lastRenderedPageBreak/>
        <w:t>復課</w:t>
      </w:r>
    </w:p>
    <w:p w:rsidR="004960B8" w:rsidRPr="005C1EFB" w:rsidRDefault="009C1426" w:rsidP="005C1EFB">
      <w:pPr>
        <w:pStyle w:val="a3"/>
        <w:numPr>
          <w:ilvl w:val="1"/>
          <w:numId w:val="10"/>
        </w:numPr>
        <w:snapToGrid w:val="0"/>
        <w:spacing w:beforeLines="50" w:before="180" w:afterLines="50" w:after="180"/>
        <w:ind w:leftChars="0" w:left="993" w:hanging="284"/>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szCs w:val="26"/>
        </w:rPr>
        <w:t>停課期間</w:t>
      </w:r>
      <w:r w:rsidR="006D0513" w:rsidRPr="005C1EFB">
        <w:rPr>
          <w:rFonts w:ascii="Times New Roman" w:eastAsia="標楷體" w:hAnsi="Times New Roman" w:cs="Times New Roman"/>
          <w:szCs w:val="26"/>
        </w:rPr>
        <w:t>未</w:t>
      </w:r>
      <w:r w:rsidRPr="005C1EFB">
        <w:rPr>
          <w:rFonts w:ascii="Times New Roman" w:eastAsia="標楷體" w:hAnsi="Times New Roman" w:cs="Times New Roman"/>
          <w:szCs w:val="26"/>
        </w:rPr>
        <w:t>進行補課之課程，</w:t>
      </w:r>
      <w:r w:rsidR="00CD3D39" w:rsidRPr="005C1EFB">
        <w:rPr>
          <w:rFonts w:ascii="Times New Roman" w:eastAsia="標楷體" w:hAnsi="Times New Roman" w:cs="Times New Roman"/>
          <w:color w:val="000000" w:themeColor="text1"/>
          <w:kern w:val="0"/>
          <w:szCs w:val="26"/>
        </w:rPr>
        <w:t>授課教師</w:t>
      </w:r>
      <w:r w:rsidRPr="005C1EFB">
        <w:rPr>
          <w:rFonts w:ascii="Times New Roman" w:eastAsia="標楷體" w:hAnsi="Times New Roman" w:cs="Times New Roman"/>
          <w:szCs w:val="26"/>
        </w:rPr>
        <w:t>應</w:t>
      </w:r>
      <w:r w:rsidR="006D0513" w:rsidRPr="005C1EFB">
        <w:rPr>
          <w:rFonts w:ascii="Times New Roman" w:eastAsia="標楷體" w:hAnsi="Times New Roman" w:cs="Times New Roman"/>
          <w:szCs w:val="26"/>
        </w:rPr>
        <w:t>於復課後立即辦理調補課申請，並於本校</w:t>
      </w:r>
      <w:r w:rsidR="006D0513" w:rsidRPr="005C1EFB">
        <w:rPr>
          <w:rFonts w:ascii="Times New Roman" w:eastAsia="標楷體" w:hAnsi="Times New Roman" w:cs="Times New Roman"/>
          <w:szCs w:val="26"/>
        </w:rPr>
        <w:t>portal</w:t>
      </w:r>
      <w:r w:rsidR="006D0513" w:rsidRPr="005C1EFB">
        <w:rPr>
          <w:rFonts w:ascii="Times New Roman" w:eastAsia="標楷體" w:hAnsi="Times New Roman" w:cs="Times New Roman"/>
          <w:szCs w:val="26"/>
        </w:rPr>
        <w:t>課程資訊系統</w:t>
      </w:r>
      <w:r w:rsidR="00BE1EE9" w:rsidRPr="005C1EFB">
        <w:rPr>
          <w:rFonts w:ascii="Times New Roman" w:eastAsia="標楷體" w:hAnsi="Times New Roman" w:cs="Times New Roman"/>
          <w:szCs w:val="26"/>
        </w:rPr>
        <w:t>中</w:t>
      </w:r>
      <w:r w:rsidR="006D0513" w:rsidRPr="005C1EFB">
        <w:rPr>
          <w:rFonts w:ascii="Times New Roman" w:eastAsia="標楷體" w:hAnsi="Times New Roman" w:cs="Times New Roman"/>
          <w:szCs w:val="26"/>
        </w:rPr>
        <w:t>公告。</w:t>
      </w:r>
    </w:p>
    <w:p w:rsidR="006D0513" w:rsidRPr="005C1EFB" w:rsidRDefault="006D0513" w:rsidP="005C1EFB">
      <w:pPr>
        <w:pStyle w:val="a3"/>
        <w:numPr>
          <w:ilvl w:val="1"/>
          <w:numId w:val="10"/>
        </w:numPr>
        <w:snapToGrid w:val="0"/>
        <w:spacing w:beforeLines="50" w:before="180" w:afterLines="50" w:after="180"/>
        <w:ind w:leftChars="0" w:left="993" w:hanging="284"/>
        <w:rPr>
          <w:rFonts w:ascii="Times New Roman" w:eastAsia="標楷體" w:hAnsi="Times New Roman" w:cs="Times New Roman"/>
          <w:color w:val="000000" w:themeColor="text1"/>
          <w:kern w:val="0"/>
          <w:szCs w:val="26"/>
        </w:rPr>
      </w:pPr>
      <w:r w:rsidRPr="005C1EFB">
        <w:rPr>
          <w:rFonts w:ascii="Times New Roman" w:eastAsia="標楷體" w:hAnsi="Times New Roman" w:cs="Times New Roman"/>
          <w:szCs w:val="26"/>
        </w:rPr>
        <w:t>如於停課期間以遠距教學進行補課，</w:t>
      </w:r>
      <w:r w:rsidR="00642F32" w:rsidRPr="005C1EFB">
        <w:rPr>
          <w:rFonts w:ascii="Times New Roman" w:eastAsia="標楷體" w:hAnsi="Times New Roman" w:cs="Times New Roman"/>
          <w:szCs w:val="26"/>
        </w:rPr>
        <w:t>且其時數超過該課程總時數</w:t>
      </w:r>
      <w:r w:rsidR="00642F32" w:rsidRPr="005C1EFB">
        <w:rPr>
          <w:rFonts w:ascii="Times New Roman" w:eastAsia="標楷體" w:hAnsi="Times New Roman" w:cs="Times New Roman"/>
          <w:szCs w:val="26"/>
        </w:rPr>
        <w:t>1/2</w:t>
      </w:r>
      <w:r w:rsidR="00642F32" w:rsidRPr="005C1EFB">
        <w:rPr>
          <w:rFonts w:ascii="Times New Roman" w:eastAsia="標楷體" w:hAnsi="Times New Roman" w:cs="Times New Roman"/>
          <w:szCs w:val="26"/>
        </w:rPr>
        <w:t>以上者，應依規定提出遠距課程申請，並經相關會議通過。</w:t>
      </w:r>
    </w:p>
    <w:p w:rsidR="00CD573E" w:rsidRPr="005C1EFB" w:rsidRDefault="00BE1EE9" w:rsidP="005C1EFB">
      <w:pPr>
        <w:pStyle w:val="a3"/>
        <w:numPr>
          <w:ilvl w:val="0"/>
          <w:numId w:val="2"/>
        </w:numPr>
        <w:snapToGrid w:val="0"/>
        <w:spacing w:beforeLines="50" w:before="180" w:afterLines="50" w:after="180"/>
        <w:ind w:leftChars="0" w:left="567" w:hanging="567"/>
        <w:rPr>
          <w:rFonts w:ascii="Times New Roman" w:eastAsia="標楷體" w:hAnsi="Times New Roman" w:cs="Times New Roman"/>
          <w:color w:val="000000" w:themeColor="text1"/>
          <w:szCs w:val="26"/>
        </w:rPr>
      </w:pPr>
      <w:r w:rsidRPr="005C1EFB">
        <w:rPr>
          <w:rFonts w:ascii="Times New Roman" w:eastAsia="標楷體" w:hAnsi="Times New Roman" w:cs="Times New Roman"/>
          <w:szCs w:val="26"/>
        </w:rPr>
        <w:t>本作業規定經</w:t>
      </w:r>
      <w:r w:rsidRPr="005C1EFB">
        <w:rPr>
          <w:rFonts w:ascii="Times New Roman" w:eastAsia="標楷體" w:hAnsi="Times New Roman" w:cs="Times New Roman"/>
          <w:bCs/>
          <w:color w:val="000000" w:themeColor="text1"/>
          <w:kern w:val="0"/>
          <w:szCs w:val="26"/>
        </w:rPr>
        <w:t>嚴重特殊傳染性肺炎</w:t>
      </w:r>
      <w:r w:rsidRPr="005C1EFB">
        <w:rPr>
          <w:rFonts w:ascii="Times New Roman" w:eastAsia="標楷體" w:hAnsi="Times New Roman" w:cs="Times New Roman"/>
          <w:szCs w:val="26"/>
        </w:rPr>
        <w:t>防疫小組會議通過後公布實施，</w:t>
      </w:r>
      <w:r w:rsidR="00CD3D39" w:rsidRPr="005C1EFB">
        <w:rPr>
          <w:rFonts w:ascii="Times New Roman" w:eastAsia="標楷體" w:hAnsi="Times New Roman" w:cs="Times New Roman"/>
          <w:szCs w:val="26"/>
        </w:rPr>
        <w:t>停止適用期限依教育部之公告辦理。</w:t>
      </w:r>
    </w:p>
    <w:sectPr w:rsidR="00CD573E" w:rsidRPr="005C1EFB" w:rsidSect="004521D9">
      <w:pgSz w:w="11906" w:h="16838"/>
      <w:pgMar w:top="709" w:right="127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6F7" w:rsidRDefault="00EF36F7"/>
  </w:endnote>
  <w:endnote w:type="continuationSeparator" w:id="0">
    <w:p w:rsidR="00EF36F7" w:rsidRDefault="00EF3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6F7" w:rsidRDefault="00EF36F7"/>
  </w:footnote>
  <w:footnote w:type="continuationSeparator" w:id="0">
    <w:p w:rsidR="00EF36F7" w:rsidRDefault="00EF36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7786"/>
    <w:multiLevelType w:val="hybridMultilevel"/>
    <w:tmpl w:val="7B3AD1B8"/>
    <w:lvl w:ilvl="0" w:tplc="9E76A27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51A3797"/>
    <w:multiLevelType w:val="hybridMultilevel"/>
    <w:tmpl w:val="AE0EE054"/>
    <w:lvl w:ilvl="0" w:tplc="A56CD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B95C89"/>
    <w:multiLevelType w:val="hybridMultilevel"/>
    <w:tmpl w:val="89002578"/>
    <w:lvl w:ilvl="0" w:tplc="34E0F68E">
      <w:start w:val="1"/>
      <w:numFmt w:val="taiwaneseCountingThousand"/>
      <w:lvlText w:val="(%1)"/>
      <w:lvlJc w:val="left"/>
      <w:pPr>
        <w:ind w:left="705" w:hanging="465"/>
      </w:pPr>
      <w:rPr>
        <w:rFonts w:hint="default"/>
      </w:rPr>
    </w:lvl>
    <w:lvl w:ilvl="1" w:tplc="D3309A7E">
      <w:start w:val="1"/>
      <w:numFmt w:val="decimal"/>
      <w:lvlText w:val="%2."/>
      <w:lvlJc w:val="left"/>
      <w:pPr>
        <w:ind w:left="1080" w:hanging="360"/>
      </w:pPr>
      <w:rPr>
        <w:rFonts w:ascii="Times New Roman" w:eastAsia="新細明體" w:hAnsi="Times New Roman" w:cs="Times New Roman" w:hint="default"/>
      </w:rPr>
    </w:lvl>
    <w:lvl w:ilvl="2" w:tplc="6FBC0A96">
      <w:start w:val="1"/>
      <w:numFmt w:val="decimal"/>
      <w:lvlText w:val="(%3)"/>
      <w:lvlJc w:val="left"/>
      <w:pPr>
        <w:ind w:left="1560" w:hanging="360"/>
      </w:pPr>
      <w:rPr>
        <w:rFonts w:ascii="Times New Roman" w:eastAsia="新細明體" w:hAnsi="Times New Roman" w:cs="Times New Roman"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2CB26BC1"/>
    <w:multiLevelType w:val="hybridMultilevel"/>
    <w:tmpl w:val="4328CE04"/>
    <w:lvl w:ilvl="0" w:tplc="B2B8F010">
      <w:start w:val="1"/>
      <w:numFmt w:val="taiwaneseCountingThousand"/>
      <w:lvlText w:val="(%1)"/>
      <w:lvlJc w:val="left"/>
      <w:pPr>
        <w:ind w:left="840" w:hanging="6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E8E3FED"/>
    <w:multiLevelType w:val="hybridMultilevel"/>
    <w:tmpl w:val="87D0DF04"/>
    <w:lvl w:ilvl="0" w:tplc="676878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FA0434"/>
    <w:multiLevelType w:val="hybridMultilevel"/>
    <w:tmpl w:val="F2428A20"/>
    <w:lvl w:ilvl="0" w:tplc="A56CD2A4">
      <w:start w:val="1"/>
      <w:numFmt w:val="decimal"/>
      <w:lvlText w:val="%1."/>
      <w:lvlJc w:val="left"/>
      <w:pPr>
        <w:ind w:left="1185" w:hanging="480"/>
      </w:pPr>
      <w:rPr>
        <w:rFonts w:hint="eastAsia"/>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6" w15:restartNumberingAfterBreak="0">
    <w:nsid w:val="408618B3"/>
    <w:multiLevelType w:val="hybridMultilevel"/>
    <w:tmpl w:val="79621C6A"/>
    <w:lvl w:ilvl="0" w:tplc="39D06FA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4A4F29"/>
    <w:multiLevelType w:val="hybridMultilevel"/>
    <w:tmpl w:val="B4D6E8BC"/>
    <w:lvl w:ilvl="0" w:tplc="AAF4FF80">
      <w:start w:val="1"/>
      <w:numFmt w:val="taiwaneseCountingThousand"/>
      <w:lvlText w:val="(%1)."/>
      <w:lvlJc w:val="left"/>
      <w:pPr>
        <w:ind w:left="720" w:hanging="480"/>
      </w:pPr>
      <w:rPr>
        <w:rFonts w:hint="eastAsia"/>
      </w:rPr>
    </w:lvl>
    <w:lvl w:ilvl="1" w:tplc="39D06FAE">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BA79D8"/>
    <w:multiLevelType w:val="hybridMultilevel"/>
    <w:tmpl w:val="83060FF8"/>
    <w:lvl w:ilvl="0" w:tplc="0409000F">
      <w:start w:val="1"/>
      <w:numFmt w:val="decimal"/>
      <w:lvlText w:val="%1."/>
      <w:lvlJc w:val="left"/>
      <w:pPr>
        <w:ind w:left="825" w:hanging="480"/>
      </w:pPr>
    </w:lvl>
    <w:lvl w:ilvl="1" w:tplc="0409000F">
      <w:start w:val="1"/>
      <w:numFmt w:val="decimal"/>
      <w:lvlText w:val="%2."/>
      <w:lvlJc w:val="left"/>
      <w:pPr>
        <w:ind w:left="906"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9" w15:restartNumberingAfterBreak="0">
    <w:nsid w:val="55C4169F"/>
    <w:multiLevelType w:val="hybridMultilevel"/>
    <w:tmpl w:val="5E149BA2"/>
    <w:lvl w:ilvl="0" w:tplc="A56CD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FD4299E8">
      <w:start w:val="1"/>
      <w:numFmt w:val="decimal"/>
      <w:lvlText w:val="%3."/>
      <w:lvlJc w:val="left"/>
      <w:pPr>
        <w:ind w:left="1440" w:hanging="480"/>
      </w:pPr>
      <w:rPr>
        <w:rFonts w:ascii="Times New Roman" w:eastAsia="微軟正黑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BB3DE6"/>
    <w:multiLevelType w:val="hybridMultilevel"/>
    <w:tmpl w:val="6BCA9756"/>
    <w:lvl w:ilvl="0" w:tplc="5BCE68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360378"/>
    <w:multiLevelType w:val="hybridMultilevel"/>
    <w:tmpl w:val="A7362EFA"/>
    <w:lvl w:ilvl="0" w:tplc="A56CD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7C30CBEE">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2"/>
  </w:num>
  <w:num w:numId="4">
    <w:abstractNumId w:val="5"/>
  </w:num>
  <w:num w:numId="5">
    <w:abstractNumId w:val="1"/>
  </w:num>
  <w:num w:numId="6">
    <w:abstractNumId w:val="11"/>
  </w:num>
  <w:num w:numId="7">
    <w:abstractNumId w:val="9"/>
  </w:num>
  <w:num w:numId="8">
    <w:abstractNumId w:val="7"/>
  </w:num>
  <w:num w:numId="9">
    <w:abstractNumId w:val="3"/>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9E5"/>
    <w:rsid w:val="000F6F1A"/>
    <w:rsid w:val="00103EEB"/>
    <w:rsid w:val="00134BF7"/>
    <w:rsid w:val="0022502A"/>
    <w:rsid w:val="00225F35"/>
    <w:rsid w:val="00267D5E"/>
    <w:rsid w:val="00272292"/>
    <w:rsid w:val="002A0D69"/>
    <w:rsid w:val="00322193"/>
    <w:rsid w:val="003A78AB"/>
    <w:rsid w:val="003B0D18"/>
    <w:rsid w:val="00411E5E"/>
    <w:rsid w:val="00422588"/>
    <w:rsid w:val="004521D9"/>
    <w:rsid w:val="0046759D"/>
    <w:rsid w:val="0047558C"/>
    <w:rsid w:val="004960B8"/>
    <w:rsid w:val="004C4A25"/>
    <w:rsid w:val="004C7797"/>
    <w:rsid w:val="0051046D"/>
    <w:rsid w:val="005C1EFB"/>
    <w:rsid w:val="005F579A"/>
    <w:rsid w:val="006137F8"/>
    <w:rsid w:val="006149FA"/>
    <w:rsid w:val="00642F32"/>
    <w:rsid w:val="0064690D"/>
    <w:rsid w:val="006A29E5"/>
    <w:rsid w:val="006D0513"/>
    <w:rsid w:val="00790BE2"/>
    <w:rsid w:val="007955A4"/>
    <w:rsid w:val="008C5AEB"/>
    <w:rsid w:val="009471CC"/>
    <w:rsid w:val="0097446B"/>
    <w:rsid w:val="009C1426"/>
    <w:rsid w:val="009F21FE"/>
    <w:rsid w:val="00A07C3B"/>
    <w:rsid w:val="00A317A5"/>
    <w:rsid w:val="00A33858"/>
    <w:rsid w:val="00A608A0"/>
    <w:rsid w:val="00AE625E"/>
    <w:rsid w:val="00BE1EE9"/>
    <w:rsid w:val="00C35B56"/>
    <w:rsid w:val="00CD3D39"/>
    <w:rsid w:val="00CD573E"/>
    <w:rsid w:val="00D02FB0"/>
    <w:rsid w:val="00D3252D"/>
    <w:rsid w:val="00D73354"/>
    <w:rsid w:val="00D826E1"/>
    <w:rsid w:val="00E618B2"/>
    <w:rsid w:val="00EC7897"/>
    <w:rsid w:val="00EF36F7"/>
    <w:rsid w:val="00F34D0C"/>
    <w:rsid w:val="00F71A7B"/>
    <w:rsid w:val="00FC3FA3"/>
    <w:rsid w:val="00FE0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664262-9C88-48BC-8139-708301A2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8A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王豊裕</dc:creator>
  <cp:lastModifiedBy>康郁玫</cp:lastModifiedBy>
  <cp:revision>9</cp:revision>
  <cp:lastPrinted>2020-04-07T23:57:00Z</cp:lastPrinted>
  <dcterms:created xsi:type="dcterms:W3CDTF">2020-04-09T06:14:00Z</dcterms:created>
  <dcterms:modified xsi:type="dcterms:W3CDTF">2020-04-13T07:34:00Z</dcterms:modified>
</cp:coreProperties>
</file>